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C21D1" w14:textId="77777777" w:rsidR="00D15606" w:rsidRDefault="00D15606" w:rsidP="00D15606">
      <w:pPr>
        <w:spacing w:after="0"/>
        <w:jc w:val="center"/>
        <w:rPr>
          <w:rFonts w:ascii="Calibri" w:eastAsia="Calibri" w:hAnsi="Calibri" w:cs="Calibri"/>
          <w:b/>
          <w:kern w:val="0"/>
          <w:sz w:val="28"/>
          <w:szCs w:val="28"/>
          <w:lang w:eastAsia="es-CL"/>
          <w14:ligatures w14:val="none"/>
        </w:rPr>
      </w:pPr>
    </w:p>
    <w:p w14:paraId="29D15FD2" w14:textId="79FAFB91" w:rsidR="00D15606" w:rsidRPr="00D15606" w:rsidRDefault="00D15606" w:rsidP="00D15606">
      <w:pPr>
        <w:spacing w:after="0"/>
        <w:jc w:val="center"/>
        <w:rPr>
          <w:rFonts w:ascii="Calibri" w:eastAsia="Calibri" w:hAnsi="Calibri" w:cs="Calibri"/>
          <w:b/>
          <w:kern w:val="0"/>
          <w:sz w:val="28"/>
          <w:szCs w:val="28"/>
          <w:lang w:eastAsia="es-CL"/>
          <w14:ligatures w14:val="none"/>
        </w:rPr>
      </w:pPr>
      <w:r w:rsidRPr="00D15606">
        <w:rPr>
          <w:rFonts w:ascii="Calibri" w:eastAsia="Calibri" w:hAnsi="Calibri" w:cs="Calibri"/>
          <w:b/>
          <w:kern w:val="0"/>
          <w:sz w:val="28"/>
          <w:szCs w:val="28"/>
          <w:lang w:eastAsia="es-CL"/>
          <w14:ligatures w14:val="none"/>
        </w:rPr>
        <w:t>BASES DE POSTULACIÓN “</w:t>
      </w:r>
      <w:r w:rsidR="008107AD">
        <w:rPr>
          <w:rFonts w:ascii="Calibri" w:eastAsia="Calibri" w:hAnsi="Calibri" w:cs="Calibri"/>
          <w:b/>
          <w:kern w:val="0"/>
          <w:sz w:val="28"/>
          <w:szCs w:val="28"/>
          <w:lang w:eastAsia="es-CL"/>
          <w14:ligatures w14:val="none"/>
        </w:rPr>
        <w:t xml:space="preserve">FERIA </w:t>
      </w:r>
      <w:r w:rsidR="00A95D7A">
        <w:rPr>
          <w:rFonts w:ascii="Calibri" w:eastAsia="Calibri" w:hAnsi="Calibri" w:cs="Calibri"/>
          <w:b/>
          <w:kern w:val="0"/>
          <w:sz w:val="28"/>
          <w:szCs w:val="28"/>
          <w:lang w:eastAsia="es-CL"/>
          <w14:ligatures w14:val="none"/>
        </w:rPr>
        <w:t xml:space="preserve">GARAJE </w:t>
      </w:r>
      <w:r w:rsidR="00445C8F">
        <w:rPr>
          <w:rFonts w:ascii="Calibri" w:eastAsia="Calibri" w:hAnsi="Calibri" w:cs="Calibri"/>
          <w:b/>
          <w:kern w:val="0"/>
          <w:sz w:val="28"/>
          <w:szCs w:val="28"/>
          <w:lang w:eastAsia="es-CL"/>
          <w14:ligatures w14:val="none"/>
        </w:rPr>
        <w:t>2026</w:t>
      </w:r>
      <w:r w:rsidR="00371497">
        <w:rPr>
          <w:rFonts w:ascii="Calibri" w:eastAsia="Calibri" w:hAnsi="Calibri" w:cs="Calibri"/>
          <w:b/>
          <w:kern w:val="0"/>
          <w:sz w:val="28"/>
          <w:szCs w:val="28"/>
          <w:lang w:eastAsia="es-CL"/>
          <w14:ligatures w14:val="none"/>
        </w:rPr>
        <w:t>”</w:t>
      </w:r>
    </w:p>
    <w:p w14:paraId="6055BFC6" w14:textId="77777777" w:rsidR="00D15606" w:rsidRPr="00D15606" w:rsidRDefault="00D15606" w:rsidP="00D15606">
      <w:pPr>
        <w:spacing w:after="0"/>
        <w:jc w:val="center"/>
        <w:rPr>
          <w:rFonts w:ascii="Calibri" w:eastAsia="Calibri" w:hAnsi="Calibri" w:cs="Calibri"/>
          <w:b/>
          <w:kern w:val="0"/>
          <w:sz w:val="28"/>
          <w:szCs w:val="28"/>
          <w:lang w:eastAsia="es-CL"/>
          <w14:ligatures w14:val="none"/>
        </w:rPr>
      </w:pPr>
    </w:p>
    <w:p w14:paraId="54AAE984" w14:textId="77777777" w:rsidR="00D15606" w:rsidRPr="00D15606" w:rsidRDefault="00D15606" w:rsidP="00D15606">
      <w:pPr>
        <w:spacing w:line="360" w:lineRule="auto"/>
        <w:rPr>
          <w:rFonts w:ascii="Calibri" w:eastAsia="Calibri" w:hAnsi="Calibri" w:cs="Calibri"/>
          <w:b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b/>
          <w:kern w:val="0"/>
          <w:lang w:eastAsia="es-CL"/>
          <w14:ligatures w14:val="none"/>
        </w:rPr>
        <w:t>Generalidades:</w:t>
      </w:r>
    </w:p>
    <w:p w14:paraId="2974A768" w14:textId="6BC362A7" w:rsidR="00BB5642" w:rsidRDefault="00BB5642" w:rsidP="00D15606">
      <w:pPr>
        <w:spacing w:line="360" w:lineRule="auto"/>
        <w:jc w:val="both"/>
      </w:pPr>
      <w:r w:rsidRPr="00BB5642">
        <w:rPr>
          <w:rFonts w:cstheme="minorHAnsi"/>
        </w:rPr>
        <w:t xml:space="preserve">La Ilustre Municipalidad de El Tabo invita </w:t>
      </w:r>
      <w:r w:rsidR="00A95D7A">
        <w:rPr>
          <w:rFonts w:cstheme="minorHAnsi"/>
        </w:rPr>
        <w:t>a todos/as los vecinos pertenecientes a la</w:t>
      </w:r>
      <w:r w:rsidRPr="00BB5642">
        <w:rPr>
          <w:rFonts w:cstheme="minorHAnsi"/>
        </w:rPr>
        <w:t xml:space="preserve"> comuna de El Tabo a postular y ser parte de la </w:t>
      </w:r>
      <w:r w:rsidR="008107AD">
        <w:rPr>
          <w:rFonts w:cstheme="minorHAnsi"/>
        </w:rPr>
        <w:t xml:space="preserve">“Feria </w:t>
      </w:r>
      <w:r w:rsidR="009C4128">
        <w:rPr>
          <w:rFonts w:cstheme="minorHAnsi"/>
        </w:rPr>
        <w:t>Garaje</w:t>
      </w:r>
      <w:r w:rsidR="008107AD">
        <w:rPr>
          <w:rFonts w:cstheme="minorHAnsi"/>
        </w:rPr>
        <w:t xml:space="preserve"> </w:t>
      </w:r>
      <w:r w:rsidRPr="00BB5642">
        <w:rPr>
          <w:rFonts w:cstheme="minorHAnsi"/>
        </w:rPr>
        <w:t>202</w:t>
      </w:r>
      <w:r w:rsidR="00371497">
        <w:rPr>
          <w:rFonts w:cstheme="minorHAnsi"/>
        </w:rPr>
        <w:t>6</w:t>
      </w:r>
      <w:r w:rsidRPr="00BB5642">
        <w:rPr>
          <w:rFonts w:cstheme="minorHAnsi"/>
        </w:rPr>
        <w:t>”, iniciativa organizada por la Oficina de Fomento Productivo, dependiente del Departamento de Desarrollo Económico Local de la Dirección de Desarrollo Comunitario</w:t>
      </w:r>
      <w:r>
        <w:t>.</w:t>
      </w:r>
    </w:p>
    <w:p w14:paraId="5099E375" w14:textId="15589043" w:rsidR="00D15606" w:rsidRPr="00E119B0" w:rsidRDefault="00D15606" w:rsidP="00D15606">
      <w:pPr>
        <w:spacing w:line="360" w:lineRule="auto"/>
        <w:jc w:val="both"/>
        <w:rPr>
          <w:rFonts w:ascii="Calibri" w:eastAsia="Calibri" w:hAnsi="Calibri" w:cs="Calibri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b/>
          <w:kern w:val="0"/>
          <w:lang w:eastAsia="es-CL"/>
          <w14:ligatures w14:val="none"/>
        </w:rPr>
        <w:t xml:space="preserve">Lugar de funcionamiento: </w:t>
      </w:r>
      <w:r w:rsidR="00536925">
        <w:rPr>
          <w:rFonts w:ascii="Calibri" w:eastAsia="Calibri" w:hAnsi="Calibri" w:cs="Calibri"/>
          <w:kern w:val="0"/>
          <w:lang w:eastAsia="es-CL"/>
          <w14:ligatures w14:val="none"/>
        </w:rPr>
        <w:t>Lugar por definir.</w:t>
      </w:r>
    </w:p>
    <w:p w14:paraId="3AB7D17A" w14:textId="3FFA2419" w:rsidR="00D15606" w:rsidRPr="00D15606" w:rsidRDefault="00D15606" w:rsidP="00D15606">
      <w:pPr>
        <w:spacing w:line="360" w:lineRule="auto"/>
        <w:jc w:val="both"/>
        <w:rPr>
          <w:rFonts w:ascii="Calibri" w:eastAsia="Calibri" w:hAnsi="Calibri" w:cs="Calibri"/>
          <w:b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b/>
          <w:kern w:val="0"/>
          <w:lang w:eastAsia="es-CL"/>
          <w14:ligatures w14:val="none"/>
        </w:rPr>
        <w:t>Horario y fechas (estimadas):</w:t>
      </w:r>
      <w:r w:rsidR="00236808">
        <w:rPr>
          <w:rFonts w:ascii="Calibri" w:eastAsia="Calibri" w:hAnsi="Calibri" w:cs="Calibri"/>
          <w:b/>
          <w:kern w:val="0"/>
          <w:lang w:eastAsia="es-CL"/>
          <w14:ligatures w14:val="none"/>
        </w:rPr>
        <w:t xml:space="preserve"> </w:t>
      </w:r>
      <w:r w:rsidR="00A23A4F" w:rsidRPr="00236808">
        <w:rPr>
          <w:rFonts w:ascii="Calibri" w:eastAsia="Calibri" w:hAnsi="Calibri" w:cs="Calibri"/>
          <w:bCs/>
          <w:kern w:val="0"/>
          <w:lang w:eastAsia="es-CL"/>
          <w14:ligatures w14:val="none"/>
        </w:rPr>
        <w:t xml:space="preserve">10:00 </w:t>
      </w:r>
      <w:proofErr w:type="spellStart"/>
      <w:r w:rsidR="00A23A4F" w:rsidRPr="00236808">
        <w:rPr>
          <w:rFonts w:ascii="Calibri" w:eastAsia="Calibri" w:hAnsi="Calibri" w:cs="Calibri"/>
          <w:bCs/>
          <w:kern w:val="0"/>
          <w:lang w:eastAsia="es-CL"/>
          <w14:ligatures w14:val="none"/>
        </w:rPr>
        <w:t>hrs</w:t>
      </w:r>
      <w:proofErr w:type="spellEnd"/>
      <w:r w:rsidR="00A23A4F" w:rsidRPr="00236808">
        <w:rPr>
          <w:rFonts w:ascii="Calibri" w:eastAsia="Calibri" w:hAnsi="Calibri" w:cs="Calibri"/>
          <w:bCs/>
          <w:kern w:val="0"/>
          <w:lang w:eastAsia="es-CL"/>
          <w14:ligatures w14:val="none"/>
        </w:rPr>
        <w:t xml:space="preserve"> a 1</w:t>
      </w:r>
      <w:r w:rsidR="007B65ED">
        <w:rPr>
          <w:rFonts w:ascii="Calibri" w:eastAsia="Calibri" w:hAnsi="Calibri" w:cs="Calibri"/>
          <w:bCs/>
          <w:kern w:val="0"/>
          <w:lang w:eastAsia="es-CL"/>
          <w14:ligatures w14:val="none"/>
        </w:rPr>
        <w:t>7</w:t>
      </w:r>
      <w:r w:rsidR="00A23A4F" w:rsidRPr="00236808">
        <w:rPr>
          <w:rFonts w:ascii="Calibri" w:eastAsia="Calibri" w:hAnsi="Calibri" w:cs="Calibri"/>
          <w:bCs/>
          <w:kern w:val="0"/>
          <w:lang w:eastAsia="es-CL"/>
          <w14:ligatures w14:val="none"/>
        </w:rPr>
        <w:t xml:space="preserve">:00 </w:t>
      </w:r>
      <w:proofErr w:type="spellStart"/>
      <w:r w:rsidR="00A23A4F" w:rsidRPr="00236808">
        <w:rPr>
          <w:rFonts w:ascii="Calibri" w:eastAsia="Calibri" w:hAnsi="Calibri" w:cs="Calibri"/>
          <w:bCs/>
          <w:kern w:val="0"/>
          <w:lang w:eastAsia="es-CL"/>
          <w14:ligatures w14:val="none"/>
        </w:rPr>
        <w:t>hrs</w:t>
      </w:r>
      <w:proofErr w:type="spellEnd"/>
      <w:r w:rsidR="00A23A4F" w:rsidRPr="00236808">
        <w:rPr>
          <w:rFonts w:ascii="Calibri" w:eastAsia="Calibri" w:hAnsi="Calibri" w:cs="Calibri"/>
          <w:bCs/>
          <w:kern w:val="0"/>
          <w:lang w:eastAsia="es-CL"/>
          <w14:ligatures w14:val="none"/>
        </w:rPr>
        <w:t xml:space="preserve">, </w:t>
      </w:r>
      <w:r w:rsidR="00236808" w:rsidRPr="00236808">
        <w:rPr>
          <w:rFonts w:ascii="Calibri" w:eastAsia="Calibri" w:hAnsi="Calibri" w:cs="Calibri"/>
          <w:bCs/>
          <w:kern w:val="0"/>
          <w:lang w:eastAsia="es-CL"/>
          <w14:ligatures w14:val="none"/>
        </w:rPr>
        <w:t>día</w:t>
      </w:r>
      <w:r w:rsidR="00A23A4F" w:rsidRPr="00236808">
        <w:rPr>
          <w:rFonts w:ascii="Calibri" w:eastAsia="Calibri" w:hAnsi="Calibri" w:cs="Calibri"/>
          <w:bCs/>
          <w:kern w:val="0"/>
          <w:lang w:eastAsia="es-CL"/>
          <w14:ligatures w14:val="none"/>
        </w:rPr>
        <w:t xml:space="preserve"> </w:t>
      </w:r>
      <w:r w:rsidR="00A95D7A">
        <w:rPr>
          <w:rFonts w:ascii="Calibri" w:eastAsia="Calibri" w:hAnsi="Calibri" w:cs="Calibri"/>
          <w:bCs/>
          <w:kern w:val="0"/>
          <w:lang w:eastAsia="es-CL"/>
          <w14:ligatures w14:val="none"/>
        </w:rPr>
        <w:t>sábado</w:t>
      </w:r>
      <w:r w:rsidR="00236808" w:rsidRPr="00236808">
        <w:rPr>
          <w:rFonts w:ascii="Calibri" w:eastAsia="Calibri" w:hAnsi="Calibri" w:cs="Calibri"/>
          <w:bCs/>
          <w:kern w:val="0"/>
          <w:lang w:eastAsia="es-CL"/>
          <w14:ligatures w14:val="none"/>
        </w:rPr>
        <w:t xml:space="preserve"> </w:t>
      </w:r>
      <w:r w:rsidR="00A95D7A">
        <w:rPr>
          <w:rFonts w:ascii="Calibri" w:eastAsia="Calibri" w:hAnsi="Calibri" w:cs="Calibri"/>
          <w:bCs/>
          <w:kern w:val="0"/>
          <w:lang w:eastAsia="es-CL"/>
          <w14:ligatures w14:val="none"/>
        </w:rPr>
        <w:t>22</w:t>
      </w:r>
      <w:r w:rsidR="00236808" w:rsidRPr="00236808">
        <w:rPr>
          <w:rFonts w:ascii="Calibri" w:eastAsia="Calibri" w:hAnsi="Calibri" w:cs="Calibri"/>
          <w:bCs/>
          <w:kern w:val="0"/>
          <w:lang w:eastAsia="es-CL"/>
          <w14:ligatures w14:val="none"/>
        </w:rPr>
        <w:t xml:space="preserve"> de </w:t>
      </w:r>
      <w:r w:rsidR="00A95D7A">
        <w:rPr>
          <w:rFonts w:ascii="Calibri" w:eastAsia="Calibri" w:hAnsi="Calibri" w:cs="Calibri"/>
          <w:bCs/>
          <w:kern w:val="0"/>
          <w:lang w:eastAsia="es-CL"/>
          <w14:ligatures w14:val="none"/>
        </w:rPr>
        <w:t>agosto</w:t>
      </w:r>
      <w:r w:rsidR="00236808">
        <w:rPr>
          <w:rFonts w:ascii="Calibri" w:eastAsia="Calibri" w:hAnsi="Calibri" w:cs="Calibri"/>
          <w:bCs/>
          <w:kern w:val="0"/>
          <w:lang w:eastAsia="es-CL"/>
          <w14:ligatures w14:val="none"/>
        </w:rPr>
        <w:t>.</w:t>
      </w:r>
    </w:p>
    <w:p w14:paraId="72C87AD0" w14:textId="22B13732" w:rsidR="00445C8F" w:rsidRPr="00445C8F" w:rsidRDefault="00445C8F" w:rsidP="00397456">
      <w:pPr>
        <w:spacing w:line="360" w:lineRule="auto"/>
        <w:jc w:val="both"/>
        <w:rPr>
          <w:rFonts w:cstheme="minorHAnsi"/>
          <w:b/>
          <w:bCs/>
        </w:rPr>
      </w:pPr>
      <w:r w:rsidRPr="00445C8F">
        <w:rPr>
          <w:rFonts w:cstheme="minorHAnsi"/>
          <w:b/>
          <w:bCs/>
        </w:rPr>
        <w:t>Objetivo</w:t>
      </w:r>
      <w:r>
        <w:rPr>
          <w:rFonts w:cstheme="minorHAnsi"/>
          <w:b/>
          <w:bCs/>
        </w:rPr>
        <w:t>:</w:t>
      </w:r>
    </w:p>
    <w:p w14:paraId="6F8670A3" w14:textId="64564D26" w:rsidR="00445C8F" w:rsidRDefault="00426D3B" w:rsidP="00397456">
      <w:pPr>
        <w:spacing w:line="360" w:lineRule="auto"/>
        <w:jc w:val="both"/>
        <w:rPr>
          <w:rFonts w:cstheme="minorHAnsi"/>
        </w:rPr>
      </w:pPr>
      <w:r w:rsidRPr="00426D3B">
        <w:rPr>
          <w:rFonts w:cstheme="minorHAnsi"/>
        </w:rPr>
        <w:t xml:space="preserve">La </w:t>
      </w:r>
      <w:r w:rsidRPr="00426D3B">
        <w:rPr>
          <w:rFonts w:cstheme="minorHAnsi"/>
          <w:b/>
          <w:bCs/>
        </w:rPr>
        <w:t>“</w:t>
      </w:r>
      <w:r w:rsidR="00236808">
        <w:rPr>
          <w:rFonts w:cstheme="minorHAnsi"/>
          <w:b/>
          <w:bCs/>
        </w:rPr>
        <w:t xml:space="preserve">Feria </w:t>
      </w:r>
      <w:r w:rsidR="00A95D7A">
        <w:rPr>
          <w:rFonts w:cstheme="minorHAnsi"/>
          <w:b/>
          <w:bCs/>
        </w:rPr>
        <w:t>Garaje</w:t>
      </w:r>
      <w:r w:rsidRPr="00426D3B">
        <w:rPr>
          <w:rFonts w:cstheme="minorHAnsi"/>
          <w:b/>
          <w:bCs/>
        </w:rPr>
        <w:t xml:space="preserve"> 2026”</w:t>
      </w:r>
      <w:r w:rsidRPr="00426D3B">
        <w:rPr>
          <w:rFonts w:cstheme="minorHAnsi"/>
        </w:rPr>
        <w:t xml:space="preserve"> se enmarca dentro de los lineamientos y objetivos de la Oficina de Fomento Productivo, aprobados mediante Decreto Alcaldicio N° 622, de fecha 05 de febrero de 2026, </w:t>
      </w:r>
      <w:r w:rsidR="00445C8F">
        <w:rPr>
          <w:rFonts w:cstheme="minorHAnsi"/>
        </w:rPr>
        <w:t>que tiene como fin</w:t>
      </w:r>
      <w:r w:rsidR="00D91CCB">
        <w:rPr>
          <w:rFonts w:cstheme="minorHAnsi"/>
        </w:rPr>
        <w:t xml:space="preserve"> crear</w:t>
      </w:r>
      <w:r w:rsidR="00E255B7">
        <w:rPr>
          <w:rFonts w:cstheme="minorHAnsi"/>
        </w:rPr>
        <w:t xml:space="preserve"> una instancia de reventa de productos para darles una segunda vida. </w:t>
      </w:r>
    </w:p>
    <w:p w14:paraId="2B124C50" w14:textId="3C0D9E47" w:rsidR="00A95D7A" w:rsidRPr="00A95D7A" w:rsidRDefault="00A95D7A" w:rsidP="00E255B7">
      <w:pPr>
        <w:pStyle w:val="isselecteden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En este contexto </w:t>
      </w:r>
      <w:r w:rsidR="008E3B45">
        <w:rPr>
          <w:rFonts w:asciiTheme="minorHAnsi" w:hAnsiTheme="minorHAnsi" w:cstheme="minorHAnsi"/>
        </w:rPr>
        <w:t>la feria garaje tiene como</w:t>
      </w:r>
      <w:r>
        <w:rPr>
          <w:rFonts w:asciiTheme="minorHAnsi" w:hAnsiTheme="minorHAnsi" w:cstheme="minorHAnsi"/>
        </w:rPr>
        <w:t xml:space="preserve"> </w:t>
      </w:r>
      <w:r w:rsidRPr="00A95D7A">
        <w:rPr>
          <w:rFonts w:asciiTheme="minorHAnsi" w:hAnsiTheme="minorHAnsi" w:cstheme="minorHAnsi"/>
        </w:rPr>
        <w:t>objetivo fomentar la comercialización de productos de segunda mano y antigüedades, promoviendo la reutilización y el consumo responsable. Este espacio busca poner en valor artículos que cuentan con una identidad e historia propia, otorgándoles una segunda vida útil mediante su reutilización por nuevos propietarios.</w:t>
      </w:r>
    </w:p>
    <w:p w14:paraId="78067466" w14:textId="77777777" w:rsidR="00A95D7A" w:rsidRPr="00A95D7A" w:rsidRDefault="00A95D7A" w:rsidP="00E255B7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A95D7A">
        <w:rPr>
          <w:rFonts w:asciiTheme="minorHAnsi" w:hAnsiTheme="minorHAnsi" w:cstheme="minorHAnsi"/>
        </w:rPr>
        <w:t>Asimismo, la feria contribuye a la economía circular, incentivando la reducción de residuos, el aprovechamiento de recursos y la generación de oportunidades de comercialización para la comunidad.</w:t>
      </w:r>
    </w:p>
    <w:p w14:paraId="623DA355" w14:textId="77777777" w:rsidR="00F04D13" w:rsidRDefault="00F04D13" w:rsidP="000212C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</w:pPr>
    </w:p>
    <w:p w14:paraId="041FD33B" w14:textId="77777777" w:rsidR="00F04D13" w:rsidRDefault="00F04D13" w:rsidP="000212C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</w:pPr>
    </w:p>
    <w:p w14:paraId="44D4E3FA" w14:textId="77777777" w:rsidR="00F04D13" w:rsidRDefault="00F04D13" w:rsidP="000212C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</w:pPr>
    </w:p>
    <w:p w14:paraId="34AB170D" w14:textId="29E4AD30" w:rsidR="000212C2" w:rsidRPr="000212C2" w:rsidRDefault="000212C2" w:rsidP="000212C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</w:pPr>
      <w:r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lastRenderedPageBreak/>
        <w:t>L</w:t>
      </w:r>
      <w:r w:rsidR="00D15606"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a revisión de la postulación se realizará en orden de fecha de ingreso de las postulaciones.</w:t>
      </w:r>
    </w:p>
    <w:p w14:paraId="37C957C1" w14:textId="6AC2224F" w:rsidR="00D15606" w:rsidRPr="00D15606" w:rsidRDefault="00D15606" w:rsidP="00D15606">
      <w:pPr>
        <w:jc w:val="both"/>
        <w:rPr>
          <w:rFonts w:ascii="Calibri" w:eastAsia="Calibri" w:hAnsi="Calibri" w:cs="Calibri"/>
          <w:b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b/>
          <w:kern w:val="0"/>
          <w:lang w:eastAsia="es-CL"/>
          <w14:ligatures w14:val="none"/>
        </w:rPr>
        <w:t>PLAZOS DE POSTULACIÓN: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804"/>
      </w:tblGrid>
      <w:tr w:rsidR="00D15606" w:rsidRPr="00D15606" w14:paraId="42EB0C7F" w14:textId="77777777">
        <w:tc>
          <w:tcPr>
            <w:tcW w:w="2122" w:type="dxa"/>
            <w:shd w:val="clear" w:color="auto" w:fill="DEEBF6"/>
          </w:tcPr>
          <w:p w14:paraId="4238599C" w14:textId="77777777" w:rsidR="00D15606" w:rsidRPr="008E3B45" w:rsidRDefault="00D15606" w:rsidP="00D15606">
            <w:pPr>
              <w:spacing w:after="0"/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</w:pPr>
            <w:r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>Fechas</w:t>
            </w:r>
          </w:p>
          <w:p w14:paraId="06D28EFD" w14:textId="77777777" w:rsidR="00D15606" w:rsidRPr="008E3B45" w:rsidRDefault="00D15606" w:rsidP="00D15606">
            <w:pPr>
              <w:spacing w:after="0"/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</w:pPr>
          </w:p>
        </w:tc>
        <w:tc>
          <w:tcPr>
            <w:tcW w:w="6804" w:type="dxa"/>
            <w:shd w:val="clear" w:color="auto" w:fill="DEEBF6"/>
          </w:tcPr>
          <w:p w14:paraId="56C4472A" w14:textId="77777777" w:rsidR="00D15606" w:rsidRPr="008E3B45" w:rsidRDefault="00D15606" w:rsidP="00D15606">
            <w:pPr>
              <w:spacing w:after="0"/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</w:pPr>
            <w:r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>Etapas</w:t>
            </w:r>
          </w:p>
        </w:tc>
      </w:tr>
      <w:tr w:rsidR="00D15606" w:rsidRPr="00D15606" w14:paraId="03DBEF17" w14:textId="77777777">
        <w:tc>
          <w:tcPr>
            <w:tcW w:w="2122" w:type="dxa"/>
          </w:tcPr>
          <w:p w14:paraId="0502A3D1" w14:textId="330E2B0E" w:rsidR="00D15606" w:rsidRPr="008E3B45" w:rsidRDefault="008E3B45" w:rsidP="008E3B45">
            <w:pPr>
              <w:spacing w:after="120"/>
              <w:jc w:val="both"/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</w:pPr>
            <w:r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>10</w:t>
            </w:r>
            <w:r w:rsidR="000212C2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 xml:space="preserve"> </w:t>
            </w:r>
            <w:r w:rsidR="00D15606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 xml:space="preserve">de </w:t>
            </w:r>
            <w:r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>agosto</w:t>
            </w:r>
            <w:r w:rsidR="00D15606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 xml:space="preserve"> 202</w:t>
            </w:r>
            <w:r w:rsidR="000B0CC1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>6</w:t>
            </w:r>
          </w:p>
        </w:tc>
        <w:tc>
          <w:tcPr>
            <w:tcW w:w="6804" w:type="dxa"/>
          </w:tcPr>
          <w:p w14:paraId="51534DC9" w14:textId="77777777" w:rsidR="00D15606" w:rsidRPr="008E3B45" w:rsidRDefault="00D15606" w:rsidP="00D15606">
            <w:pPr>
              <w:spacing w:after="120"/>
              <w:jc w:val="both"/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</w:pPr>
            <w:r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>Inicio de las Postulaciones</w:t>
            </w:r>
          </w:p>
        </w:tc>
      </w:tr>
      <w:tr w:rsidR="00D15606" w:rsidRPr="00D15606" w14:paraId="6CB93D64" w14:textId="77777777">
        <w:tc>
          <w:tcPr>
            <w:tcW w:w="2122" w:type="dxa"/>
          </w:tcPr>
          <w:p w14:paraId="276FFB61" w14:textId="520A1531" w:rsidR="00D15606" w:rsidRPr="008E3B45" w:rsidRDefault="008E3B45" w:rsidP="008E3B45">
            <w:pPr>
              <w:spacing w:after="120"/>
              <w:jc w:val="both"/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</w:pPr>
            <w:r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>17</w:t>
            </w:r>
            <w:r w:rsidR="000212C2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 xml:space="preserve"> </w:t>
            </w:r>
            <w:r w:rsidR="00D15606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 xml:space="preserve">de </w:t>
            </w:r>
            <w:r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>agosto</w:t>
            </w:r>
            <w:r w:rsidR="000B0CC1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 xml:space="preserve"> </w:t>
            </w:r>
            <w:r w:rsidR="00D15606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>202</w:t>
            </w:r>
            <w:r w:rsidR="000B0CC1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>6</w:t>
            </w:r>
          </w:p>
        </w:tc>
        <w:tc>
          <w:tcPr>
            <w:tcW w:w="6804" w:type="dxa"/>
          </w:tcPr>
          <w:p w14:paraId="0E0B90A8" w14:textId="0C980494" w:rsidR="00D15606" w:rsidRPr="008E3B45" w:rsidRDefault="00D15606" w:rsidP="00D15606">
            <w:pPr>
              <w:spacing w:after="120"/>
              <w:jc w:val="both"/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</w:pPr>
            <w:r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>Cierre de las Postulaciones (no se recibirán postulaciones fuera de plazo)</w:t>
            </w:r>
            <w:r w:rsidR="00F04D13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 xml:space="preserve"> y Revisión de documentación de los postulantes.</w:t>
            </w:r>
          </w:p>
        </w:tc>
      </w:tr>
      <w:tr w:rsidR="00D15606" w:rsidRPr="00D15606" w14:paraId="4C120E1E" w14:textId="77777777">
        <w:tc>
          <w:tcPr>
            <w:tcW w:w="2122" w:type="dxa"/>
          </w:tcPr>
          <w:p w14:paraId="37E6BE14" w14:textId="495A6E77" w:rsidR="00D15606" w:rsidRPr="008E3B45" w:rsidRDefault="008E3B45" w:rsidP="008E3B45">
            <w:pPr>
              <w:spacing w:after="120"/>
              <w:jc w:val="both"/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</w:pPr>
            <w:r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>18</w:t>
            </w:r>
            <w:r w:rsidR="000B0CC1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 xml:space="preserve"> </w:t>
            </w:r>
            <w:r w:rsidR="00D15606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 xml:space="preserve">de </w:t>
            </w:r>
            <w:r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>agosto</w:t>
            </w:r>
            <w:r w:rsidR="000B0CC1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 xml:space="preserve"> </w:t>
            </w:r>
            <w:r w:rsidR="00D15606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>202</w:t>
            </w:r>
            <w:r w:rsidR="000B0CC1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>6</w:t>
            </w:r>
          </w:p>
        </w:tc>
        <w:tc>
          <w:tcPr>
            <w:tcW w:w="6804" w:type="dxa"/>
          </w:tcPr>
          <w:p w14:paraId="2A16E9BF" w14:textId="5166A455" w:rsidR="00D15606" w:rsidRPr="008E3B45" w:rsidRDefault="00D15606" w:rsidP="00D15606">
            <w:pPr>
              <w:spacing w:after="120"/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</w:pPr>
            <w:r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>Selección de los postulantes y notificación de resultado de postulación</w:t>
            </w:r>
            <w:r w:rsidR="00236808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 xml:space="preserve"> </w:t>
            </w:r>
            <w:r w:rsidR="00E1746F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>e</w:t>
            </w:r>
            <w:r w:rsidR="00236808" w:rsidRPr="008E3B45">
              <w:rPr>
                <w:rFonts w:ascii="Calibri" w:eastAsia="Calibri" w:hAnsi="Calibri" w:cs="Calibri"/>
                <w:kern w:val="0"/>
                <w:lang w:eastAsia="es-CL"/>
                <w14:ligatures w14:val="none"/>
              </w:rPr>
              <w:t xml:space="preserve"> inducción a los participantes. </w:t>
            </w:r>
          </w:p>
        </w:tc>
      </w:tr>
    </w:tbl>
    <w:p w14:paraId="6C6B4299" w14:textId="77777777" w:rsidR="00D15606" w:rsidRPr="00D15606" w:rsidRDefault="00D15606" w:rsidP="00D15606">
      <w:pPr>
        <w:spacing w:after="120"/>
        <w:rPr>
          <w:rFonts w:ascii="Calibri" w:eastAsia="Calibri" w:hAnsi="Calibri" w:cs="Calibri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kern w:val="0"/>
          <w:lang w:eastAsia="es-CL"/>
          <w14:ligatures w14:val="none"/>
        </w:rPr>
        <w:t xml:space="preserve">La recepción de su postulación deberá ser ingresada por Oficina de Partes de la Ilustre Municipalidad de El Tabo en los plazos establecidos en estas bases. </w:t>
      </w:r>
    </w:p>
    <w:p w14:paraId="6890F25B" w14:textId="6B55716B" w:rsidR="006D15DD" w:rsidRPr="00236808" w:rsidRDefault="00D15606" w:rsidP="00236808">
      <w:pPr>
        <w:spacing w:after="120"/>
        <w:rPr>
          <w:rFonts w:ascii="Calibri" w:eastAsia="Calibri" w:hAnsi="Calibri" w:cs="Calibri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kern w:val="0"/>
          <w:lang w:eastAsia="es-CL"/>
          <w14:ligatures w14:val="none"/>
        </w:rPr>
        <w:t xml:space="preserve">Cabe señalar que el horario de atención de Oficina de Partes es de 08:30 a 14:00 horas. </w:t>
      </w:r>
    </w:p>
    <w:p w14:paraId="2B20E4A2" w14:textId="6337A3BA" w:rsidR="00D15606" w:rsidRPr="00D15606" w:rsidRDefault="00D15606" w:rsidP="00D15606">
      <w:pPr>
        <w:jc w:val="both"/>
        <w:rPr>
          <w:rFonts w:ascii="Calibri" w:eastAsia="Calibri" w:hAnsi="Calibri" w:cs="Calibri"/>
          <w:b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b/>
          <w:kern w:val="0"/>
          <w:lang w:eastAsia="es-CL"/>
          <w14:ligatures w14:val="none"/>
        </w:rPr>
        <w:t>REQUISITOS DE POSTULACIÓN:</w:t>
      </w:r>
    </w:p>
    <w:p w14:paraId="397A13C5" w14:textId="73AE982A" w:rsidR="00D15606" w:rsidRPr="008E3B45" w:rsidRDefault="00D15606" w:rsidP="008E3B4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 xml:space="preserve">Personas Naturales: De nacionalidad chilena o extranjera con cédula de identidad otorgada por el Servicio de Registro Civil e Identificación de Chile, que sean mayores de 18 años.  </w:t>
      </w:r>
    </w:p>
    <w:p w14:paraId="1B553CF8" w14:textId="06F30053" w:rsidR="00D15606" w:rsidRPr="00D15606" w:rsidRDefault="00D15606" w:rsidP="00D1560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Ser residente de la Comuna de El Tabo</w:t>
      </w:r>
      <w:r w:rsidR="008111B2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.</w:t>
      </w:r>
    </w:p>
    <w:p w14:paraId="363AB389" w14:textId="281FDAC3" w:rsidR="000212C2" w:rsidRDefault="00D15606" w:rsidP="000212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No poseer deuda con el municipio por concepto de permisos y/o patentes u otros fondos de financiamiento que hayan sido otorgados por esta entidad (Ejemplo: Fondo Concursable SECPLA 2021)</w:t>
      </w:r>
      <w:r w:rsidR="000212C2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.</w:t>
      </w:r>
    </w:p>
    <w:p w14:paraId="6EE3399B" w14:textId="23C9C946" w:rsidR="00445C8F" w:rsidRPr="00397456" w:rsidRDefault="00445C8F" w:rsidP="000212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</w:pPr>
      <w:r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 xml:space="preserve">No poseer permiso municipal temporal en actividades municipales vigentes. </w:t>
      </w:r>
    </w:p>
    <w:p w14:paraId="46016215" w14:textId="77777777" w:rsidR="00D15606" w:rsidRPr="00D15606" w:rsidRDefault="00D15606" w:rsidP="00D15606">
      <w:pPr>
        <w:jc w:val="both"/>
        <w:rPr>
          <w:rFonts w:ascii="Calibri" w:eastAsia="Calibri" w:hAnsi="Calibri" w:cs="Calibri"/>
          <w:b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b/>
          <w:kern w:val="0"/>
          <w:lang w:eastAsia="es-CL"/>
          <w14:ligatures w14:val="none"/>
        </w:rPr>
        <w:t>DOCUMENTOS DE POSTULACIÓN:</w:t>
      </w:r>
    </w:p>
    <w:p w14:paraId="3E1CA11C" w14:textId="77777777" w:rsidR="00D15606" w:rsidRPr="00D15606" w:rsidRDefault="00D15606" w:rsidP="00D156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b/>
          <w:color w:val="000000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Ficha de postulación (Anexo 1 completo)</w:t>
      </w:r>
    </w:p>
    <w:p w14:paraId="6B5D9512" w14:textId="77777777" w:rsidR="00D15606" w:rsidRPr="00D15606" w:rsidRDefault="00D15606" w:rsidP="00D156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b/>
          <w:color w:val="000000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Cartola Hogar, Registro social de hogares (actualizado).</w:t>
      </w:r>
    </w:p>
    <w:p w14:paraId="002CD4F2" w14:textId="77777777" w:rsidR="00D15606" w:rsidRPr="00B07064" w:rsidRDefault="00D15606" w:rsidP="00D156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b/>
          <w:color w:val="000000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Certificado de antecedentes para fines especiales.</w:t>
      </w:r>
    </w:p>
    <w:p w14:paraId="52F1EFB3" w14:textId="2A11FB90" w:rsidR="00D15606" w:rsidRPr="00B07064" w:rsidRDefault="00D15606" w:rsidP="00D156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b/>
          <w:color w:val="000000"/>
          <w:kern w:val="0"/>
          <w:lang w:eastAsia="es-CL"/>
          <w14:ligatures w14:val="none"/>
        </w:rPr>
      </w:pPr>
      <w:r w:rsidRPr="00B07064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Fotocopia de C.I. por ambos lados (Vigente)</w:t>
      </w:r>
    </w:p>
    <w:p w14:paraId="64604C17" w14:textId="544B68D2" w:rsidR="00D15606" w:rsidRPr="00D15606" w:rsidRDefault="00D15606" w:rsidP="00D156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 xml:space="preserve">Adjuntar un mínimo </w:t>
      </w:r>
      <w:r w:rsidR="00236808" w:rsidRPr="00236808">
        <w:rPr>
          <w:rFonts w:ascii="Calibri" w:eastAsia="Calibri" w:hAnsi="Calibri" w:cs="Calibri"/>
          <w:kern w:val="0"/>
          <w:lang w:eastAsia="es-CL"/>
          <w14:ligatures w14:val="none"/>
        </w:rPr>
        <w:t>3</w:t>
      </w:r>
      <w:r w:rsidRPr="00236808">
        <w:rPr>
          <w:rFonts w:ascii="Calibri" w:eastAsia="Calibri" w:hAnsi="Calibri" w:cs="Calibri"/>
          <w:kern w:val="0"/>
          <w:lang w:eastAsia="es-CL"/>
          <w14:ligatures w14:val="none"/>
        </w:rPr>
        <w:t xml:space="preserve"> fotografías de</w:t>
      </w:r>
      <w:r w:rsidR="00236808" w:rsidRPr="00236808">
        <w:rPr>
          <w:rFonts w:ascii="Calibri" w:eastAsia="Calibri" w:hAnsi="Calibri" w:cs="Calibri"/>
          <w:kern w:val="0"/>
          <w:lang w:eastAsia="es-CL"/>
          <w14:ligatures w14:val="none"/>
        </w:rPr>
        <w:t xml:space="preserve"> los productos</w:t>
      </w: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 xml:space="preserve">. Las fotografías deben ser de buena </w:t>
      </w:r>
      <w:r w:rsidR="00236808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calidad.</w:t>
      </w:r>
    </w:p>
    <w:p w14:paraId="1FC1A771" w14:textId="0E6444CD" w:rsidR="00236808" w:rsidRPr="00397456" w:rsidRDefault="00D15606" w:rsidP="003974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 xml:space="preserve">Considere que de ser seleccionado/a, las fotografías enviadas podrían ser utilizadas para difusión de la </w:t>
      </w:r>
      <w:r w:rsidR="00236808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 xml:space="preserve">Feria </w:t>
      </w:r>
      <w:r w:rsidR="008E3B45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Garaje</w:t>
      </w:r>
      <w:r w:rsidR="00236808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 xml:space="preserve"> </w:t>
      </w: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202</w:t>
      </w:r>
      <w:r w:rsidR="002818B1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6</w:t>
      </w: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.</w:t>
      </w:r>
    </w:p>
    <w:p w14:paraId="643BBD1A" w14:textId="77777777" w:rsidR="00AB17C1" w:rsidRDefault="00AB17C1" w:rsidP="00D15606">
      <w:pPr>
        <w:jc w:val="both"/>
        <w:rPr>
          <w:rFonts w:ascii="Calibri" w:eastAsia="Calibri" w:hAnsi="Calibri" w:cs="Calibri"/>
          <w:kern w:val="0"/>
          <w:lang w:eastAsia="es-CL"/>
          <w14:ligatures w14:val="none"/>
        </w:rPr>
      </w:pPr>
    </w:p>
    <w:p w14:paraId="4DE13931" w14:textId="549E9EB7" w:rsidR="00BB5642" w:rsidRPr="000212C2" w:rsidRDefault="00D15606" w:rsidP="00D15606">
      <w:pPr>
        <w:jc w:val="both"/>
        <w:rPr>
          <w:rFonts w:ascii="Calibri" w:eastAsia="Calibri" w:hAnsi="Calibri" w:cs="Calibri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kern w:val="0"/>
          <w:lang w:eastAsia="es-CL"/>
          <w14:ligatures w14:val="none"/>
        </w:rPr>
        <w:lastRenderedPageBreak/>
        <w:t>Los documentos solicitados son de carácter obligatorio</w:t>
      </w:r>
      <w:r w:rsidR="001C1EFC">
        <w:rPr>
          <w:rFonts w:ascii="Calibri" w:eastAsia="Calibri" w:hAnsi="Calibri" w:cs="Calibri"/>
          <w:kern w:val="0"/>
          <w:lang w:eastAsia="es-CL"/>
          <w14:ligatures w14:val="none"/>
        </w:rPr>
        <w:t xml:space="preserve"> además la postulación d</w:t>
      </w:r>
      <w:r w:rsidRPr="00D15606">
        <w:rPr>
          <w:rFonts w:ascii="Calibri" w:eastAsia="Calibri" w:hAnsi="Calibri" w:cs="Calibri"/>
          <w:kern w:val="0"/>
          <w:lang w:eastAsia="es-CL"/>
          <w14:ligatures w14:val="none"/>
        </w:rPr>
        <w:t>ebe ser ingresad</w:t>
      </w:r>
      <w:r w:rsidR="001C1EFC">
        <w:rPr>
          <w:rFonts w:ascii="Calibri" w:eastAsia="Calibri" w:hAnsi="Calibri" w:cs="Calibri"/>
          <w:kern w:val="0"/>
          <w:lang w:eastAsia="es-CL"/>
          <w14:ligatures w14:val="none"/>
        </w:rPr>
        <w:t>a</w:t>
      </w:r>
      <w:r w:rsidRPr="00D15606">
        <w:rPr>
          <w:rFonts w:ascii="Calibri" w:eastAsia="Calibri" w:hAnsi="Calibri" w:cs="Calibri"/>
          <w:kern w:val="0"/>
          <w:lang w:eastAsia="es-CL"/>
          <w14:ligatures w14:val="none"/>
        </w:rPr>
        <w:t xml:space="preserve"> vía Oficina de Partes del Municipio en los plazos y horarios indicados en estas bases.</w:t>
      </w:r>
    </w:p>
    <w:p w14:paraId="4A63F9F5" w14:textId="5EC817CF" w:rsidR="00D15606" w:rsidRPr="00D15606" w:rsidRDefault="00D15606" w:rsidP="00D15606">
      <w:pPr>
        <w:jc w:val="both"/>
        <w:rPr>
          <w:rFonts w:ascii="Calibri" w:eastAsia="Calibri" w:hAnsi="Calibri" w:cs="Calibri"/>
          <w:b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b/>
          <w:kern w:val="0"/>
          <w:lang w:eastAsia="es-CL"/>
          <w14:ligatures w14:val="none"/>
        </w:rPr>
        <w:t>LA MUNICIPALIDAD PROPORCIONARÁ A LOS EXPOSITORES LO SIGUIENTE:</w:t>
      </w:r>
    </w:p>
    <w:p w14:paraId="78790CCF" w14:textId="00D8185F" w:rsidR="00D15606" w:rsidRPr="008E3B45" w:rsidRDefault="00D15606" w:rsidP="00D156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b/>
          <w:color w:val="EE0000"/>
          <w:kern w:val="0"/>
          <w:lang w:eastAsia="es-CL"/>
          <w14:ligatures w14:val="none"/>
        </w:rPr>
      </w:pPr>
      <w:r w:rsidRPr="00AB7911">
        <w:rPr>
          <w:rFonts w:ascii="Calibri" w:eastAsia="Calibri" w:hAnsi="Calibri" w:cs="Calibri"/>
          <w:kern w:val="0"/>
          <w:sz w:val="22"/>
          <w:szCs w:val="22"/>
          <w:lang w:eastAsia="es-CL"/>
          <w14:ligatures w14:val="none"/>
        </w:rPr>
        <w:t>Un espacio (stand)</w:t>
      </w:r>
      <w:r w:rsidR="00E1746F" w:rsidRPr="00AB7911">
        <w:rPr>
          <w:rFonts w:ascii="Calibri" w:eastAsia="Calibri" w:hAnsi="Calibri" w:cs="Calibri"/>
          <w:b/>
          <w:kern w:val="0"/>
          <w:sz w:val="22"/>
          <w:szCs w:val="22"/>
          <w:lang w:eastAsia="es-CL"/>
          <w14:ligatures w14:val="none"/>
        </w:rPr>
        <w:t xml:space="preserve"> </w:t>
      </w:r>
      <w:r w:rsidRPr="00AB7911">
        <w:rPr>
          <w:rFonts w:ascii="Calibri" w:eastAsia="Calibri" w:hAnsi="Calibri" w:cs="Calibri"/>
          <w:kern w:val="0"/>
          <w:sz w:val="22"/>
          <w:szCs w:val="22"/>
          <w:lang w:eastAsia="es-CL"/>
          <w14:ligatures w14:val="none"/>
        </w:rPr>
        <w:t xml:space="preserve">de </w:t>
      </w:r>
      <w:r w:rsidR="00236808" w:rsidRPr="00AB7911">
        <w:rPr>
          <w:rFonts w:ascii="Calibri" w:eastAsia="Calibri" w:hAnsi="Calibri" w:cs="Calibri"/>
          <w:kern w:val="0"/>
          <w:sz w:val="22"/>
          <w:szCs w:val="22"/>
          <w:lang w:eastAsia="es-CL"/>
          <w14:ligatures w14:val="none"/>
        </w:rPr>
        <w:t>1</w:t>
      </w:r>
      <w:r w:rsidRPr="00AB7911">
        <w:rPr>
          <w:rFonts w:ascii="Calibri" w:eastAsia="Calibri" w:hAnsi="Calibri" w:cs="Calibri"/>
          <w:kern w:val="0"/>
          <w:sz w:val="22"/>
          <w:szCs w:val="22"/>
          <w:lang w:eastAsia="es-CL"/>
          <w14:ligatures w14:val="none"/>
        </w:rPr>
        <w:t xml:space="preserve"> </w:t>
      </w:r>
      <w:proofErr w:type="spellStart"/>
      <w:r w:rsidRPr="00AB7911">
        <w:rPr>
          <w:rFonts w:ascii="Calibri" w:eastAsia="Calibri" w:hAnsi="Calibri" w:cs="Calibri"/>
          <w:kern w:val="0"/>
          <w:sz w:val="22"/>
          <w:szCs w:val="22"/>
          <w:lang w:eastAsia="es-CL"/>
          <w14:ligatures w14:val="none"/>
        </w:rPr>
        <w:t>mts</w:t>
      </w:r>
      <w:proofErr w:type="spellEnd"/>
      <w:r w:rsidRPr="00AB7911">
        <w:rPr>
          <w:rFonts w:ascii="Calibri" w:eastAsia="Calibri" w:hAnsi="Calibri" w:cs="Calibri"/>
          <w:kern w:val="0"/>
          <w:sz w:val="22"/>
          <w:szCs w:val="22"/>
          <w:lang w:eastAsia="es-CL"/>
          <w14:ligatures w14:val="none"/>
        </w:rPr>
        <w:t xml:space="preserve">. de ancho por </w:t>
      </w:r>
      <w:r w:rsidR="00236808" w:rsidRPr="00AB7911">
        <w:rPr>
          <w:rFonts w:ascii="Calibri" w:eastAsia="Calibri" w:hAnsi="Calibri" w:cs="Calibri"/>
          <w:kern w:val="0"/>
          <w:sz w:val="22"/>
          <w:szCs w:val="22"/>
          <w:lang w:eastAsia="es-CL"/>
          <w14:ligatures w14:val="none"/>
        </w:rPr>
        <w:t xml:space="preserve">1 </w:t>
      </w:r>
      <w:proofErr w:type="spellStart"/>
      <w:r w:rsidRPr="00AB7911">
        <w:rPr>
          <w:rFonts w:ascii="Calibri" w:eastAsia="Calibri" w:hAnsi="Calibri" w:cs="Calibri"/>
          <w:kern w:val="0"/>
          <w:sz w:val="22"/>
          <w:szCs w:val="22"/>
          <w:lang w:eastAsia="es-CL"/>
          <w14:ligatures w14:val="none"/>
        </w:rPr>
        <w:t>mts</w:t>
      </w:r>
      <w:proofErr w:type="spellEnd"/>
      <w:r w:rsidRPr="00AB7911">
        <w:rPr>
          <w:rFonts w:ascii="Calibri" w:eastAsia="Calibri" w:hAnsi="Calibri" w:cs="Calibri"/>
          <w:kern w:val="0"/>
          <w:sz w:val="22"/>
          <w:szCs w:val="22"/>
          <w:lang w:eastAsia="es-CL"/>
          <w14:ligatures w14:val="none"/>
        </w:rPr>
        <w:t xml:space="preserve">. de fondo aproximadamente </w:t>
      </w:r>
    </w:p>
    <w:p w14:paraId="56ED551D" w14:textId="77777777" w:rsidR="00D15606" w:rsidRPr="00D15606" w:rsidRDefault="00D15606" w:rsidP="00D156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color w:val="000000"/>
          <w:kern w:val="0"/>
          <w:sz w:val="22"/>
          <w:szCs w:val="22"/>
          <w:lang w:eastAsia="es-CL"/>
          <w14:ligatures w14:val="none"/>
        </w:rPr>
        <w:t>Stand de Distribución de agua (hervida y natural)</w:t>
      </w:r>
    </w:p>
    <w:p w14:paraId="61B22D51" w14:textId="7B6588C9" w:rsidR="00D15606" w:rsidRPr="008E3B45" w:rsidRDefault="00D15606" w:rsidP="002368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EE0000"/>
          <w:kern w:val="0"/>
          <w:lang w:eastAsia="es-CL"/>
          <w14:ligatures w14:val="none"/>
        </w:rPr>
      </w:pPr>
      <w:r w:rsidRPr="008E3B45">
        <w:rPr>
          <w:rFonts w:ascii="Calibri" w:eastAsia="Calibri" w:hAnsi="Calibri" w:cs="Calibri"/>
          <w:color w:val="EE0000"/>
          <w:kern w:val="0"/>
          <w:sz w:val="22"/>
          <w:szCs w:val="22"/>
          <w:lang w:eastAsia="es-CL"/>
          <w14:ligatures w14:val="none"/>
        </w:rPr>
        <w:t>Acceso a servicios higiénicos en dependencias municipales.</w:t>
      </w:r>
    </w:p>
    <w:p w14:paraId="7E6C62A0" w14:textId="545BE37E" w:rsidR="00D15606" w:rsidRPr="00D15606" w:rsidRDefault="00D15606" w:rsidP="00D15606">
      <w:pPr>
        <w:spacing w:after="0"/>
        <w:rPr>
          <w:rFonts w:ascii="Calibri" w:eastAsia="Calibri" w:hAnsi="Calibri" w:cs="Calibri"/>
          <w:b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b/>
          <w:kern w:val="0"/>
          <w:lang w:eastAsia="es-CL"/>
          <w14:ligatures w14:val="none"/>
        </w:rPr>
        <w:t xml:space="preserve"> PROHIBICIONES DENTRO O FUERA DE LAS INSTALACIONES:</w:t>
      </w:r>
    </w:p>
    <w:p w14:paraId="1F109F1F" w14:textId="77777777" w:rsidR="00D15606" w:rsidRPr="00D15606" w:rsidRDefault="00D15606" w:rsidP="00D1560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Prohibido el consumo de alcohol y Drogas.</w:t>
      </w:r>
    </w:p>
    <w:p w14:paraId="5BB519A3" w14:textId="77777777" w:rsidR="00D15606" w:rsidRPr="00D15606" w:rsidRDefault="00D15606" w:rsidP="00D1560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Está prohibido la música fuerte, solo de uso moderado.</w:t>
      </w:r>
    </w:p>
    <w:p w14:paraId="19C042F0" w14:textId="77777777" w:rsidR="004329B5" w:rsidRPr="004329B5" w:rsidRDefault="00D15606" w:rsidP="00D1560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 xml:space="preserve">No </w:t>
      </w:r>
      <w:r w:rsidR="000B0CC1"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está</w:t>
      </w: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 xml:space="preserve"> permitido el desorden público y/o mantener una conducta inapropiada</w:t>
      </w:r>
    </w:p>
    <w:p w14:paraId="4DA576F4" w14:textId="1E923ED8" w:rsidR="00D15606" w:rsidRPr="00D15606" w:rsidRDefault="00D15606" w:rsidP="00E1746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Calibri" w:eastAsia="Calibri" w:hAnsi="Calibri" w:cs="Calibri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 xml:space="preserve"> (cualquier tipo de maltrato y/o agresión)</w:t>
      </w:r>
    </w:p>
    <w:p w14:paraId="7AD0A89C" w14:textId="4210F0F8" w:rsidR="00D15606" w:rsidRPr="00D15606" w:rsidRDefault="00D15606" w:rsidP="00D1560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 xml:space="preserve">Se prohíbe </w:t>
      </w:r>
      <w:r w:rsidR="00DD3782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B</w:t>
      </w: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otar basura en cualquier lugar.</w:t>
      </w:r>
    </w:p>
    <w:p w14:paraId="55FB293F" w14:textId="3AF40BE2" w:rsidR="00D15606" w:rsidRPr="00D15606" w:rsidRDefault="00D15606" w:rsidP="00D1560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Calibri" w:eastAsia="Calibri" w:hAnsi="Calibri" w:cs="Calibri"/>
          <w:b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b/>
          <w:kern w:val="0"/>
          <w:lang w:eastAsia="es-CL"/>
          <w14:ligatures w14:val="none"/>
        </w:rPr>
        <w:t>A considerar:</w:t>
      </w:r>
    </w:p>
    <w:p w14:paraId="1F6A46F5" w14:textId="17A181D4" w:rsidR="00D15606" w:rsidRPr="00D15606" w:rsidRDefault="00D15606" w:rsidP="00D1560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 xml:space="preserve">El incumplimiento de cualquiera de estas prohibiciones facultará al municipio para negar su participación en esta y otras actividades. </w:t>
      </w:r>
    </w:p>
    <w:p w14:paraId="6BE93635" w14:textId="1204A36A" w:rsidR="000212C2" w:rsidRPr="00236808" w:rsidRDefault="00D15606" w:rsidP="00D1560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En el caso que agredan física o verbalmente a un funcionario público, aplicará la Ley 18.834 en su ART. 84°</w:t>
      </w:r>
      <w:r w:rsidR="00236808">
        <w:rPr>
          <w:rFonts w:ascii="Calibri" w:eastAsia="Calibri" w:hAnsi="Calibri" w:cs="Calibri"/>
          <w:color w:val="000000"/>
          <w:kern w:val="0"/>
          <w:lang w:eastAsia="es-CL"/>
          <w14:ligatures w14:val="none"/>
        </w:rPr>
        <w:t>.</w:t>
      </w:r>
    </w:p>
    <w:p w14:paraId="43F7C146" w14:textId="77777777" w:rsidR="00D15606" w:rsidRPr="00D15606" w:rsidRDefault="00D15606" w:rsidP="00D15606">
      <w:pPr>
        <w:spacing w:line="360" w:lineRule="auto"/>
        <w:jc w:val="both"/>
        <w:rPr>
          <w:rFonts w:ascii="Calibri" w:eastAsia="Calibri" w:hAnsi="Calibri" w:cs="Calibri"/>
          <w:b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b/>
          <w:kern w:val="0"/>
          <w:lang w:eastAsia="es-CL"/>
          <w14:ligatures w14:val="none"/>
        </w:rPr>
        <w:t xml:space="preserve">DUDAS Y CONSULTAS: </w:t>
      </w:r>
    </w:p>
    <w:p w14:paraId="5DCF94C9" w14:textId="2FB604BE" w:rsidR="00E1746F" w:rsidRDefault="00D15606" w:rsidP="00E1746F">
      <w:pPr>
        <w:spacing w:line="360" w:lineRule="auto"/>
        <w:jc w:val="both"/>
        <w:rPr>
          <w:rFonts w:ascii="Calibri" w:eastAsia="Calibri" w:hAnsi="Calibri" w:cs="Calibri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kern w:val="0"/>
          <w:lang w:eastAsia="es-CL"/>
          <w14:ligatures w14:val="none"/>
        </w:rPr>
        <w:t xml:space="preserve">Nombre Contacto: María Jesús Gálvez González - </w:t>
      </w:r>
      <w:proofErr w:type="gramStart"/>
      <w:r w:rsidR="00E1746F">
        <w:rPr>
          <w:rFonts w:ascii="Calibri" w:eastAsia="Calibri" w:hAnsi="Calibri" w:cs="Calibri"/>
          <w:kern w:val="0"/>
          <w:lang w:eastAsia="es-CL"/>
          <w14:ligatures w14:val="none"/>
        </w:rPr>
        <w:t>J</w:t>
      </w:r>
      <w:r w:rsidRPr="00D15606">
        <w:rPr>
          <w:rFonts w:ascii="Calibri" w:eastAsia="Calibri" w:hAnsi="Calibri" w:cs="Calibri"/>
          <w:kern w:val="0"/>
          <w:lang w:eastAsia="es-CL"/>
          <w14:ligatures w14:val="none"/>
        </w:rPr>
        <w:t>efa</w:t>
      </w:r>
      <w:proofErr w:type="gramEnd"/>
      <w:r w:rsidRPr="00D15606">
        <w:rPr>
          <w:rFonts w:ascii="Calibri" w:eastAsia="Calibri" w:hAnsi="Calibri" w:cs="Calibri"/>
          <w:kern w:val="0"/>
          <w:lang w:eastAsia="es-CL"/>
          <w14:ligatures w14:val="none"/>
        </w:rPr>
        <w:t xml:space="preserve"> Departamento Desarrollo Económico Local/Dirección de Desarrollo Comunitario I.M.E.T</w:t>
      </w:r>
      <w:r w:rsidR="00E1746F">
        <w:rPr>
          <w:rFonts w:ascii="Calibri" w:eastAsia="Calibri" w:hAnsi="Calibri" w:cs="Calibri"/>
          <w:kern w:val="0"/>
          <w:lang w:eastAsia="es-CL"/>
          <w14:ligatures w14:val="none"/>
        </w:rPr>
        <w:t xml:space="preserve">/ </w:t>
      </w:r>
      <w:r w:rsidRPr="00E1746F">
        <w:rPr>
          <w:rFonts w:ascii="Calibri" w:eastAsia="Calibri" w:hAnsi="Calibri" w:cs="Calibri"/>
          <w:color w:val="4472C4" w:themeColor="accent1"/>
          <w:kern w:val="0"/>
          <w:u w:val="single"/>
          <w:lang w:eastAsia="es-CL"/>
          <w14:ligatures w14:val="none"/>
        </w:rPr>
        <w:t>mjgalvez@eltabo</w:t>
      </w:r>
      <w:r w:rsidR="00E1746F" w:rsidRPr="00E1746F">
        <w:rPr>
          <w:rFonts w:ascii="Calibri" w:eastAsia="Calibri" w:hAnsi="Calibri" w:cs="Calibri"/>
          <w:color w:val="4472C4" w:themeColor="accent1"/>
          <w:kern w:val="0"/>
          <w:u w:val="single"/>
          <w:lang w:eastAsia="es-CL"/>
          <w14:ligatures w14:val="none"/>
        </w:rPr>
        <w:t>.cl</w:t>
      </w:r>
    </w:p>
    <w:p w14:paraId="320D33A3" w14:textId="1F842FAD" w:rsidR="00E711D5" w:rsidRDefault="00E1746F" w:rsidP="00D15606">
      <w:pPr>
        <w:spacing w:line="360" w:lineRule="auto"/>
        <w:jc w:val="both"/>
        <w:rPr>
          <w:rFonts w:ascii="Calibri" w:eastAsia="Calibri" w:hAnsi="Calibri" w:cs="Calibri"/>
          <w:kern w:val="0"/>
          <w:lang w:eastAsia="es-CL"/>
          <w14:ligatures w14:val="none"/>
        </w:rPr>
      </w:pPr>
      <w:r w:rsidRPr="00D15606">
        <w:rPr>
          <w:rFonts w:ascii="Calibri" w:eastAsia="Calibri" w:hAnsi="Calibri" w:cs="Calibri"/>
          <w:kern w:val="0"/>
          <w:lang w:eastAsia="es-CL"/>
          <w14:ligatures w14:val="none"/>
        </w:rPr>
        <w:t>Oficina de Fomento Productivo</w:t>
      </w:r>
      <w:r>
        <w:rPr>
          <w:rFonts w:ascii="Calibri" w:eastAsia="Calibri" w:hAnsi="Calibri" w:cs="Calibri"/>
          <w:color w:val="1155CC"/>
          <w:kern w:val="0"/>
          <w:u w:val="single"/>
          <w:lang w:eastAsia="es-CL"/>
          <w14:ligatures w14:val="none"/>
        </w:rPr>
        <w:t xml:space="preserve"> </w:t>
      </w:r>
      <w:hyperlink r:id="rId8" w:history="1">
        <w:r w:rsidRPr="007765D9">
          <w:rPr>
            <w:rStyle w:val="Hipervnculo"/>
            <w:rFonts w:ascii="Calibri" w:eastAsia="Calibri" w:hAnsi="Calibri" w:cs="Calibri"/>
            <w:kern w:val="0"/>
            <w:lang w:eastAsia="es-CL"/>
            <w14:ligatures w14:val="none"/>
          </w:rPr>
          <w:t>fomentoproductivo@eltabo.cl</w:t>
        </w:r>
      </w:hyperlink>
      <w:r w:rsidR="00D15606" w:rsidRPr="00D15606">
        <w:rPr>
          <w:rFonts w:ascii="Calibri" w:eastAsia="Calibri" w:hAnsi="Calibri" w:cs="Calibri"/>
          <w:kern w:val="0"/>
          <w:lang w:eastAsia="es-CL"/>
          <w14:ligatures w14:val="none"/>
        </w:rPr>
        <w:t xml:space="preserve"> </w:t>
      </w:r>
    </w:p>
    <w:p w14:paraId="7C0505E3" w14:textId="74E0C596" w:rsidR="00D15606" w:rsidRPr="00AB17C1" w:rsidRDefault="00D15606" w:rsidP="00AB17C1">
      <w:pPr>
        <w:spacing w:line="360" w:lineRule="auto"/>
        <w:jc w:val="both"/>
        <w:rPr>
          <w:rFonts w:ascii="Calibri" w:eastAsia="Calibri" w:hAnsi="Calibri" w:cs="Calibri"/>
          <w:b/>
          <w:kern w:val="0"/>
          <w:sz w:val="28"/>
          <w:szCs w:val="28"/>
          <w:u w:val="single"/>
          <w:lang w:eastAsia="es-CL"/>
          <w14:ligatures w14:val="none"/>
        </w:rPr>
      </w:pPr>
      <w:r w:rsidRPr="00D15606">
        <w:rPr>
          <w:rFonts w:ascii="Calibri" w:eastAsia="Calibri" w:hAnsi="Calibri" w:cs="Calibri"/>
          <w:kern w:val="0"/>
          <w:lang w:eastAsia="es-CL"/>
          <w14:ligatures w14:val="none"/>
        </w:rPr>
        <w:t xml:space="preserve">Fonos: </w:t>
      </w:r>
      <w:r w:rsidR="00E711D5">
        <w:rPr>
          <w:rFonts w:ascii="Calibri" w:eastAsia="Calibri" w:hAnsi="Calibri" w:cs="Calibri"/>
          <w:kern w:val="0"/>
          <w:lang w:eastAsia="es-CL"/>
          <w14:ligatures w14:val="none"/>
        </w:rPr>
        <w:t>35</w:t>
      </w:r>
      <w:r w:rsidRPr="00D15606">
        <w:rPr>
          <w:rFonts w:ascii="Calibri" w:eastAsia="Calibri" w:hAnsi="Calibri" w:cs="Calibri"/>
          <w:kern w:val="0"/>
          <w:lang w:eastAsia="es-CL"/>
          <w14:ligatures w14:val="none"/>
        </w:rPr>
        <w:t>2</w:t>
      </w:r>
      <w:r w:rsidR="00E711D5">
        <w:rPr>
          <w:rFonts w:ascii="Calibri" w:eastAsia="Calibri" w:hAnsi="Calibri" w:cs="Calibri"/>
          <w:kern w:val="0"/>
          <w:lang w:eastAsia="es-CL"/>
          <w14:ligatures w14:val="none"/>
        </w:rPr>
        <w:t>-</w:t>
      </w:r>
      <w:r w:rsidRPr="00D15606">
        <w:rPr>
          <w:rFonts w:ascii="Calibri" w:eastAsia="Calibri" w:hAnsi="Calibri" w:cs="Calibri"/>
          <w:kern w:val="0"/>
          <w:lang w:eastAsia="es-CL"/>
          <w14:ligatures w14:val="none"/>
        </w:rPr>
        <w:t>203577-</w:t>
      </w:r>
      <w:r w:rsidR="00E711D5">
        <w:rPr>
          <w:rFonts w:ascii="Calibri" w:eastAsia="Calibri" w:hAnsi="Calibri" w:cs="Calibri"/>
          <w:kern w:val="0"/>
          <w:lang w:eastAsia="es-CL"/>
          <w14:ligatures w14:val="none"/>
        </w:rPr>
        <w:t>35</w:t>
      </w:r>
      <w:r w:rsidRPr="00D15606">
        <w:rPr>
          <w:rFonts w:ascii="Calibri" w:eastAsia="Calibri" w:hAnsi="Calibri" w:cs="Calibri"/>
          <w:kern w:val="0"/>
          <w:lang w:eastAsia="es-CL"/>
          <w14:ligatures w14:val="none"/>
        </w:rPr>
        <w:t>2</w:t>
      </w:r>
      <w:r w:rsidR="00E1746F">
        <w:rPr>
          <w:rFonts w:ascii="Calibri" w:eastAsia="Calibri" w:hAnsi="Calibri" w:cs="Calibri"/>
          <w:kern w:val="0"/>
          <w:lang w:eastAsia="es-CL"/>
          <w14:ligatures w14:val="none"/>
        </w:rPr>
        <w:t>-</w:t>
      </w:r>
      <w:r w:rsidRPr="00D15606">
        <w:rPr>
          <w:rFonts w:ascii="Calibri" w:eastAsia="Calibri" w:hAnsi="Calibri" w:cs="Calibri"/>
          <w:kern w:val="0"/>
          <w:lang w:eastAsia="es-CL"/>
          <w14:ligatures w14:val="none"/>
        </w:rPr>
        <w:t>203556</w:t>
      </w:r>
      <w:r w:rsidR="00E711D5">
        <w:rPr>
          <w:rFonts w:ascii="Calibri" w:eastAsia="Calibri" w:hAnsi="Calibri" w:cs="Calibri"/>
          <w:kern w:val="0"/>
          <w:lang w:eastAsia="es-CL"/>
          <w14:ligatures w14:val="none"/>
        </w:rPr>
        <w:t>.</w:t>
      </w:r>
    </w:p>
    <w:sectPr w:rsidR="00D15606" w:rsidRPr="00AB17C1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2CA91" w14:textId="77777777" w:rsidR="00486616" w:rsidRDefault="00486616" w:rsidP="00D15606">
      <w:pPr>
        <w:spacing w:after="0" w:line="240" w:lineRule="auto"/>
      </w:pPr>
      <w:r>
        <w:separator/>
      </w:r>
    </w:p>
  </w:endnote>
  <w:endnote w:type="continuationSeparator" w:id="0">
    <w:p w14:paraId="6B8215CC" w14:textId="77777777" w:rsidR="00486616" w:rsidRDefault="00486616" w:rsidP="00D1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42D33" w14:textId="77777777" w:rsidR="00D15606" w:rsidRPr="00D15606" w:rsidRDefault="00D15606" w:rsidP="00D15606">
    <w:pPr>
      <w:spacing w:after="0" w:line="240" w:lineRule="auto"/>
      <w:ind w:right="-674"/>
      <w:jc w:val="center"/>
      <w:rPr>
        <w:rFonts w:ascii="Verdana" w:eastAsia="Verdana" w:hAnsi="Verdana" w:cs="Verdana"/>
        <w:kern w:val="0"/>
        <w:sz w:val="16"/>
        <w:szCs w:val="16"/>
        <w:lang w:eastAsia="es-CL"/>
        <w14:ligatures w14:val="none"/>
      </w:rPr>
    </w:pPr>
    <w:r w:rsidRPr="00D15606">
      <w:rPr>
        <w:rFonts w:ascii="Verdana" w:eastAsia="Verdana" w:hAnsi="Verdana" w:cs="Verdana"/>
        <w:kern w:val="0"/>
        <w:sz w:val="16"/>
        <w:szCs w:val="16"/>
        <w:lang w:eastAsia="es-CL"/>
        <w14:ligatures w14:val="none"/>
      </w:rPr>
      <w:t>ILUSTRE MUNICIPALIDAD DE EL TABO</w:t>
    </w:r>
  </w:p>
  <w:p w14:paraId="6C86EB38" w14:textId="77777777" w:rsidR="00D15606" w:rsidRPr="00D15606" w:rsidRDefault="00D15606" w:rsidP="00D15606">
    <w:pPr>
      <w:spacing w:after="0" w:line="240" w:lineRule="auto"/>
      <w:ind w:right="-674"/>
      <w:jc w:val="center"/>
      <w:rPr>
        <w:rFonts w:ascii="Verdana" w:eastAsia="Verdana" w:hAnsi="Verdana" w:cs="Verdana"/>
        <w:kern w:val="0"/>
        <w:sz w:val="16"/>
        <w:szCs w:val="16"/>
        <w:lang w:eastAsia="es-CL"/>
        <w14:ligatures w14:val="none"/>
      </w:rPr>
    </w:pPr>
    <w:r w:rsidRPr="00D15606">
      <w:rPr>
        <w:rFonts w:ascii="Verdana" w:eastAsia="Verdana" w:hAnsi="Verdana" w:cs="Verdana"/>
        <w:kern w:val="0"/>
        <w:sz w:val="16"/>
        <w:szCs w:val="16"/>
        <w:lang w:eastAsia="es-CL"/>
        <w14:ligatures w14:val="none"/>
      </w:rPr>
      <w:t xml:space="preserve">Fonos: (56) 2 203577 - 2203556 email: </w:t>
    </w:r>
    <w:hyperlink r:id="rId1">
      <w:r w:rsidRPr="00D15606">
        <w:rPr>
          <w:rFonts w:ascii="Verdana" w:eastAsia="Verdana" w:hAnsi="Verdana" w:cs="Verdana"/>
          <w:color w:val="0000FF"/>
          <w:kern w:val="0"/>
          <w:sz w:val="16"/>
          <w:szCs w:val="16"/>
          <w:u w:val="single"/>
          <w:lang w:eastAsia="es-CL"/>
          <w14:ligatures w14:val="none"/>
        </w:rPr>
        <w:t>mjgalvez@eltabo.cl</w:t>
      </w:r>
    </w:hyperlink>
    <w:r w:rsidRPr="00D15606">
      <w:rPr>
        <w:rFonts w:ascii="Verdana" w:eastAsia="Verdana" w:hAnsi="Verdana" w:cs="Verdana"/>
        <w:kern w:val="0"/>
        <w:sz w:val="16"/>
        <w:szCs w:val="16"/>
        <w:lang w:eastAsia="es-CL"/>
        <w14:ligatures w14:val="none"/>
      </w:rPr>
      <w:t xml:space="preserve"> – </w:t>
    </w:r>
    <w:hyperlink r:id="rId2">
      <w:r w:rsidRPr="00D15606">
        <w:rPr>
          <w:rFonts w:ascii="Verdana" w:eastAsia="Verdana" w:hAnsi="Verdana" w:cs="Verdana"/>
          <w:color w:val="0000FF"/>
          <w:kern w:val="0"/>
          <w:sz w:val="16"/>
          <w:szCs w:val="16"/>
          <w:u w:val="single"/>
          <w:lang w:eastAsia="es-CL"/>
          <w14:ligatures w14:val="none"/>
        </w:rPr>
        <w:t>fomentoproductivo@eltabo.cl</w:t>
      </w:r>
    </w:hyperlink>
  </w:p>
  <w:p w14:paraId="6C1E26DD" w14:textId="77777777" w:rsidR="00D15606" w:rsidRDefault="00D156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251A9" w14:textId="77777777" w:rsidR="00486616" w:rsidRDefault="00486616" w:rsidP="00D15606">
      <w:pPr>
        <w:spacing w:after="0" w:line="240" w:lineRule="auto"/>
      </w:pPr>
      <w:r>
        <w:separator/>
      </w:r>
    </w:p>
  </w:footnote>
  <w:footnote w:type="continuationSeparator" w:id="0">
    <w:p w14:paraId="77914E66" w14:textId="77777777" w:rsidR="00486616" w:rsidRDefault="00486616" w:rsidP="00D15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741A" w14:textId="3881A3A0" w:rsidR="00A95D7A" w:rsidRPr="00A95D7A" w:rsidRDefault="00A95D7A" w:rsidP="009E0C0E">
    <w:pPr>
      <w:widowControl w:val="0"/>
      <w:tabs>
        <w:tab w:val="center" w:pos="4420"/>
      </w:tabs>
      <w:autoSpaceDE w:val="0"/>
      <w:autoSpaceDN w:val="0"/>
      <w:spacing w:after="0" w:line="223" w:lineRule="exact"/>
      <w:ind w:left="19" w:right="17"/>
      <w:jc w:val="center"/>
      <w:rPr>
        <w:rFonts w:ascii="Calibri" w:eastAsia="Arial MT" w:hAnsi="Arial MT" w:cs="Arial MT"/>
        <w:i/>
        <w:kern w:val="0"/>
        <w:sz w:val="20"/>
        <w:szCs w:val="22"/>
        <w:lang w:val="es-ES"/>
        <w14:ligatures w14:val="none"/>
      </w:rPr>
    </w:pPr>
    <w:r>
      <w:rPr>
        <w:rFonts w:ascii="Calibri" w:eastAsia="Arial MT" w:hAnsi="Calibri" w:cs="Arial MT"/>
        <w:i/>
        <w:noProof/>
        <w:spacing w:val="-43"/>
        <w:kern w:val="0"/>
        <w:sz w:val="20"/>
        <w:szCs w:val="22"/>
        <w:lang w:val="es-ES"/>
        <w14:ligatures w14:val="none"/>
      </w:rPr>
      <w:drawing>
        <wp:anchor distT="0" distB="0" distL="114300" distR="114300" simplePos="0" relativeHeight="251660288" behindDoc="0" locked="0" layoutInCell="1" allowOverlap="1" wp14:anchorId="39DFE181" wp14:editId="0BF98565">
          <wp:simplePos x="0" y="0"/>
          <wp:positionH relativeFrom="column">
            <wp:posOffset>5486400</wp:posOffset>
          </wp:positionH>
          <wp:positionV relativeFrom="paragraph">
            <wp:posOffset>-2540</wp:posOffset>
          </wp:positionV>
          <wp:extent cx="438785" cy="487680"/>
          <wp:effectExtent l="0" t="0" r="0" b="7620"/>
          <wp:wrapSquare wrapText="bothSides"/>
          <wp:docPr id="211810258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613D1F47" wp14:editId="00E5D731">
          <wp:simplePos x="0" y="0"/>
          <wp:positionH relativeFrom="page">
            <wp:posOffset>1080135</wp:posOffset>
          </wp:positionH>
          <wp:positionV relativeFrom="page">
            <wp:posOffset>448945</wp:posOffset>
          </wp:positionV>
          <wp:extent cx="445830" cy="482600"/>
          <wp:effectExtent l="0" t="0" r="0" b="0"/>
          <wp:wrapNone/>
          <wp:docPr id="133477782" name="Imagen 1334777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583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95D7A">
      <w:rPr>
        <w:rFonts w:ascii="Calibri" w:eastAsia="Arial MT" w:hAnsi="Arial MT" w:cs="Arial MT"/>
        <w:i/>
        <w:kern w:val="0"/>
        <w:sz w:val="20"/>
        <w:szCs w:val="22"/>
        <w:lang w:val="es-ES"/>
        <w14:ligatures w14:val="none"/>
      </w:rPr>
      <w:t>Ilustre</w:t>
    </w:r>
    <w:r w:rsidRPr="00A95D7A">
      <w:rPr>
        <w:rFonts w:ascii="Calibri" w:eastAsia="Arial MT" w:hAnsi="Arial MT" w:cs="Arial MT"/>
        <w:i/>
        <w:spacing w:val="-2"/>
        <w:kern w:val="0"/>
        <w:sz w:val="20"/>
        <w:szCs w:val="22"/>
        <w:lang w:val="es-ES"/>
        <w14:ligatures w14:val="none"/>
      </w:rPr>
      <w:t xml:space="preserve"> </w:t>
    </w:r>
    <w:r w:rsidRPr="00A95D7A">
      <w:rPr>
        <w:rFonts w:ascii="Calibri" w:eastAsia="Arial MT" w:hAnsi="Arial MT" w:cs="Arial MT"/>
        <w:i/>
        <w:kern w:val="0"/>
        <w:sz w:val="20"/>
        <w:szCs w:val="22"/>
        <w:lang w:val="es-ES"/>
        <w14:ligatures w14:val="none"/>
      </w:rPr>
      <w:t>Municipalidad</w:t>
    </w:r>
    <w:r w:rsidRPr="00A95D7A">
      <w:rPr>
        <w:rFonts w:ascii="Calibri" w:eastAsia="Arial MT" w:hAnsi="Arial MT" w:cs="Arial MT"/>
        <w:i/>
        <w:spacing w:val="-2"/>
        <w:kern w:val="0"/>
        <w:sz w:val="20"/>
        <w:szCs w:val="22"/>
        <w:lang w:val="es-ES"/>
        <w14:ligatures w14:val="none"/>
      </w:rPr>
      <w:t xml:space="preserve"> </w:t>
    </w:r>
    <w:r w:rsidRPr="00A95D7A">
      <w:rPr>
        <w:rFonts w:ascii="Calibri" w:eastAsia="Arial MT" w:hAnsi="Arial MT" w:cs="Arial MT"/>
        <w:i/>
        <w:kern w:val="0"/>
        <w:sz w:val="20"/>
        <w:szCs w:val="22"/>
        <w:lang w:val="es-ES"/>
        <w14:ligatures w14:val="none"/>
      </w:rPr>
      <w:t>de</w:t>
    </w:r>
    <w:r w:rsidRPr="00A95D7A">
      <w:rPr>
        <w:rFonts w:ascii="Calibri" w:eastAsia="Arial MT" w:hAnsi="Arial MT" w:cs="Arial MT"/>
        <w:i/>
        <w:spacing w:val="-2"/>
        <w:kern w:val="0"/>
        <w:sz w:val="20"/>
        <w:szCs w:val="22"/>
        <w:lang w:val="es-ES"/>
        <w14:ligatures w14:val="none"/>
      </w:rPr>
      <w:t xml:space="preserve"> </w:t>
    </w:r>
    <w:r w:rsidRPr="00A95D7A">
      <w:rPr>
        <w:rFonts w:ascii="Calibri" w:eastAsia="Arial MT" w:hAnsi="Arial MT" w:cs="Arial MT"/>
        <w:i/>
        <w:kern w:val="0"/>
        <w:sz w:val="20"/>
        <w:szCs w:val="22"/>
        <w:lang w:val="es-ES"/>
        <w14:ligatures w14:val="none"/>
      </w:rPr>
      <w:t>El</w:t>
    </w:r>
    <w:r w:rsidRPr="00A95D7A">
      <w:rPr>
        <w:rFonts w:ascii="Calibri" w:eastAsia="Arial MT" w:hAnsi="Arial MT" w:cs="Arial MT"/>
        <w:i/>
        <w:spacing w:val="-2"/>
        <w:kern w:val="0"/>
        <w:sz w:val="20"/>
        <w:szCs w:val="22"/>
        <w:lang w:val="es-ES"/>
        <w14:ligatures w14:val="none"/>
      </w:rPr>
      <w:t xml:space="preserve"> </w:t>
    </w:r>
    <w:r w:rsidRPr="00A95D7A">
      <w:rPr>
        <w:rFonts w:ascii="Calibri" w:eastAsia="Arial MT" w:hAnsi="Arial MT" w:cs="Arial MT"/>
        <w:i/>
        <w:kern w:val="0"/>
        <w:sz w:val="20"/>
        <w:szCs w:val="22"/>
        <w:lang w:val="es-ES"/>
        <w14:ligatures w14:val="none"/>
      </w:rPr>
      <w:t>Tabo</w:t>
    </w:r>
  </w:p>
  <w:p w14:paraId="16FFC970" w14:textId="0B9CE814" w:rsidR="00A95D7A" w:rsidRPr="00A95D7A" w:rsidRDefault="00A95D7A" w:rsidP="009E0C0E">
    <w:pPr>
      <w:widowControl w:val="0"/>
      <w:autoSpaceDE w:val="0"/>
      <w:autoSpaceDN w:val="0"/>
      <w:spacing w:before="17" w:after="0" w:line="254" w:lineRule="auto"/>
      <w:ind w:left="19" w:right="18"/>
      <w:jc w:val="center"/>
      <w:rPr>
        <w:rFonts w:ascii="Calibri" w:eastAsia="Arial MT" w:hAnsi="Calibri" w:cs="Arial MT"/>
        <w:i/>
        <w:kern w:val="0"/>
        <w:sz w:val="20"/>
        <w:szCs w:val="22"/>
        <w:lang w:val="es-ES"/>
        <w14:ligatures w14:val="none"/>
      </w:rPr>
    </w:pPr>
    <w:r w:rsidRPr="00A95D7A">
      <w:rPr>
        <w:rFonts w:ascii="Calibri" w:eastAsia="Arial MT" w:hAnsi="Calibri" w:cs="Arial MT"/>
        <w:i/>
        <w:kern w:val="0"/>
        <w:sz w:val="20"/>
        <w:szCs w:val="22"/>
        <w:lang w:val="es-ES"/>
        <w14:ligatures w14:val="none"/>
      </w:rPr>
      <w:t>Dirección</w:t>
    </w:r>
    <w:r w:rsidRPr="00A95D7A">
      <w:rPr>
        <w:rFonts w:ascii="Calibri" w:eastAsia="Arial MT" w:hAnsi="Calibri" w:cs="Arial MT"/>
        <w:i/>
        <w:spacing w:val="-6"/>
        <w:kern w:val="0"/>
        <w:sz w:val="20"/>
        <w:szCs w:val="22"/>
        <w:lang w:val="es-ES"/>
        <w14:ligatures w14:val="none"/>
      </w:rPr>
      <w:t xml:space="preserve"> </w:t>
    </w:r>
    <w:r w:rsidRPr="00A95D7A">
      <w:rPr>
        <w:rFonts w:ascii="Calibri" w:eastAsia="Arial MT" w:hAnsi="Calibri" w:cs="Arial MT"/>
        <w:i/>
        <w:kern w:val="0"/>
        <w:sz w:val="20"/>
        <w:szCs w:val="22"/>
        <w:lang w:val="es-ES"/>
        <w14:ligatures w14:val="none"/>
      </w:rPr>
      <w:t>de</w:t>
    </w:r>
    <w:r w:rsidRPr="00A95D7A">
      <w:rPr>
        <w:rFonts w:ascii="Calibri" w:eastAsia="Arial MT" w:hAnsi="Calibri" w:cs="Arial MT"/>
        <w:i/>
        <w:spacing w:val="-6"/>
        <w:kern w:val="0"/>
        <w:sz w:val="20"/>
        <w:szCs w:val="22"/>
        <w:lang w:val="es-ES"/>
        <w14:ligatures w14:val="none"/>
      </w:rPr>
      <w:t xml:space="preserve"> </w:t>
    </w:r>
    <w:r w:rsidRPr="00A95D7A">
      <w:rPr>
        <w:rFonts w:ascii="Calibri" w:eastAsia="Arial MT" w:hAnsi="Calibri" w:cs="Arial MT"/>
        <w:i/>
        <w:kern w:val="0"/>
        <w:sz w:val="20"/>
        <w:szCs w:val="22"/>
        <w:lang w:val="es-ES"/>
        <w14:ligatures w14:val="none"/>
      </w:rPr>
      <w:t>Desarrollo</w:t>
    </w:r>
    <w:r w:rsidRPr="00A95D7A">
      <w:rPr>
        <w:rFonts w:ascii="Calibri" w:eastAsia="Arial MT" w:hAnsi="Calibri" w:cs="Arial MT"/>
        <w:i/>
        <w:spacing w:val="-5"/>
        <w:kern w:val="0"/>
        <w:sz w:val="20"/>
        <w:szCs w:val="22"/>
        <w:lang w:val="es-ES"/>
        <w14:ligatures w14:val="none"/>
      </w:rPr>
      <w:t xml:space="preserve"> </w:t>
    </w:r>
    <w:r w:rsidRPr="00A95D7A">
      <w:rPr>
        <w:rFonts w:ascii="Calibri" w:eastAsia="Arial MT" w:hAnsi="Calibri" w:cs="Arial MT"/>
        <w:i/>
        <w:kern w:val="0"/>
        <w:sz w:val="20"/>
        <w:szCs w:val="22"/>
        <w:lang w:val="es-ES"/>
        <w14:ligatures w14:val="none"/>
      </w:rPr>
      <w:t>Comunitario</w:t>
    </w:r>
    <w:r w:rsidRPr="00A95D7A">
      <w:rPr>
        <w:rFonts w:ascii="Calibri" w:eastAsia="Arial MT" w:hAnsi="Calibri" w:cs="Arial MT"/>
        <w:i/>
        <w:spacing w:val="-6"/>
        <w:kern w:val="0"/>
        <w:sz w:val="20"/>
        <w:szCs w:val="22"/>
        <w:lang w:val="es-ES"/>
        <w14:ligatures w14:val="none"/>
      </w:rPr>
      <w:t xml:space="preserve"> </w:t>
    </w:r>
    <w:r w:rsidRPr="00A95D7A">
      <w:rPr>
        <w:rFonts w:ascii="Calibri" w:eastAsia="Arial MT" w:hAnsi="Calibri" w:cs="Arial MT"/>
        <w:i/>
        <w:kern w:val="0"/>
        <w:sz w:val="20"/>
        <w:szCs w:val="22"/>
        <w:lang w:val="es-ES"/>
        <w14:ligatures w14:val="none"/>
      </w:rPr>
      <w:t>(DIDECO)</w:t>
    </w:r>
  </w:p>
  <w:p w14:paraId="6DDF85CE" w14:textId="1ED0B9BC" w:rsidR="00A95D7A" w:rsidRPr="00A95D7A" w:rsidRDefault="00A95D7A" w:rsidP="009E0C0E">
    <w:pPr>
      <w:widowControl w:val="0"/>
      <w:tabs>
        <w:tab w:val="center" w:pos="4419"/>
        <w:tab w:val="right" w:pos="8820"/>
      </w:tabs>
      <w:autoSpaceDE w:val="0"/>
      <w:autoSpaceDN w:val="0"/>
      <w:spacing w:before="17" w:after="0" w:line="254" w:lineRule="auto"/>
      <w:ind w:left="19" w:right="18"/>
      <w:jc w:val="center"/>
      <w:rPr>
        <w:rFonts w:ascii="Calibri" w:eastAsia="Arial MT" w:hAnsi="Calibri" w:cs="Arial MT"/>
        <w:i/>
        <w:spacing w:val="-43"/>
        <w:kern w:val="0"/>
        <w:sz w:val="20"/>
        <w:szCs w:val="22"/>
        <w:lang w:val="es-ES"/>
        <w14:ligatures w14:val="none"/>
      </w:rPr>
    </w:pPr>
    <w:r w:rsidRPr="00A95D7A">
      <w:rPr>
        <w:rFonts w:ascii="Calibri" w:eastAsia="Arial MT" w:hAnsi="Calibri" w:cs="Arial MT"/>
        <w:i/>
        <w:kern w:val="0"/>
        <w:sz w:val="20"/>
        <w:szCs w:val="22"/>
        <w:lang w:val="es-ES"/>
        <w14:ligatures w14:val="none"/>
      </w:rPr>
      <w:t>Departamento Desarrollo Económico Local</w:t>
    </w:r>
  </w:p>
  <w:p w14:paraId="2E1DD399" w14:textId="7E7F272A" w:rsidR="00D15606" w:rsidRPr="009E0C0E" w:rsidRDefault="00A95D7A" w:rsidP="009E0C0E">
    <w:pPr>
      <w:widowControl w:val="0"/>
      <w:autoSpaceDE w:val="0"/>
      <w:autoSpaceDN w:val="0"/>
      <w:spacing w:before="17" w:after="0" w:line="254" w:lineRule="auto"/>
      <w:ind w:left="19" w:right="18"/>
      <w:jc w:val="center"/>
      <w:rPr>
        <w:rFonts w:ascii="Calibri" w:eastAsia="Arial MT" w:hAnsi="Calibri" w:cs="Arial MT"/>
        <w:i/>
        <w:kern w:val="0"/>
        <w:sz w:val="20"/>
        <w:szCs w:val="22"/>
        <w:lang w:val="es-ES"/>
        <w14:ligatures w14:val="none"/>
      </w:rPr>
    </w:pPr>
    <w:r w:rsidRPr="00A95D7A">
      <w:rPr>
        <w:rFonts w:ascii="Calibri" w:eastAsia="Arial MT" w:hAnsi="Calibri" w:cs="Arial MT"/>
        <w:i/>
        <w:kern w:val="0"/>
        <w:sz w:val="20"/>
        <w:szCs w:val="22"/>
        <w:lang w:val="es-ES"/>
        <w14:ligatures w14:val="none"/>
      </w:rPr>
      <w:t>Oficina de Fomento Productivo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E26"/>
    <w:multiLevelType w:val="hybridMultilevel"/>
    <w:tmpl w:val="211444CA"/>
    <w:lvl w:ilvl="0" w:tplc="176C0D30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E17CE"/>
    <w:multiLevelType w:val="hybridMultilevel"/>
    <w:tmpl w:val="C39CD626"/>
    <w:lvl w:ilvl="0" w:tplc="3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63A6475"/>
    <w:multiLevelType w:val="multilevel"/>
    <w:tmpl w:val="5A7469E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86B708F"/>
    <w:multiLevelType w:val="multilevel"/>
    <w:tmpl w:val="B60A0F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ABD7688"/>
    <w:multiLevelType w:val="multilevel"/>
    <w:tmpl w:val="07B87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345765"/>
    <w:multiLevelType w:val="multilevel"/>
    <w:tmpl w:val="0FD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6F4400"/>
    <w:multiLevelType w:val="multilevel"/>
    <w:tmpl w:val="0E5E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07B7C"/>
    <w:multiLevelType w:val="multilevel"/>
    <w:tmpl w:val="156AEA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E1871"/>
    <w:multiLevelType w:val="multilevel"/>
    <w:tmpl w:val="986AB7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E8861EE"/>
    <w:multiLevelType w:val="multilevel"/>
    <w:tmpl w:val="631A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0E7557"/>
    <w:multiLevelType w:val="hybridMultilevel"/>
    <w:tmpl w:val="A1E412C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12A36"/>
    <w:multiLevelType w:val="hybridMultilevel"/>
    <w:tmpl w:val="2FA076EC"/>
    <w:lvl w:ilvl="0" w:tplc="176C0D30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7214A"/>
    <w:multiLevelType w:val="hybridMultilevel"/>
    <w:tmpl w:val="A8704A96"/>
    <w:lvl w:ilvl="0" w:tplc="176C0D30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4A5F01"/>
    <w:multiLevelType w:val="hybridMultilevel"/>
    <w:tmpl w:val="D0D2C54A"/>
    <w:lvl w:ilvl="0" w:tplc="176C0D30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256B6"/>
    <w:multiLevelType w:val="multilevel"/>
    <w:tmpl w:val="8D962DA6"/>
    <w:lvl w:ilvl="0">
      <w:start w:val="1"/>
      <w:numFmt w:val="bullet"/>
      <w:lvlText w:val="●"/>
      <w:lvlJc w:val="left"/>
      <w:pPr>
        <w:ind w:left="9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9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97B56DE"/>
    <w:multiLevelType w:val="multilevel"/>
    <w:tmpl w:val="9C20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800585"/>
    <w:multiLevelType w:val="hybridMultilevel"/>
    <w:tmpl w:val="80F4B524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951C0"/>
    <w:multiLevelType w:val="multilevel"/>
    <w:tmpl w:val="D140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2141F4"/>
    <w:multiLevelType w:val="multilevel"/>
    <w:tmpl w:val="293E79A8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56F6D2B"/>
    <w:multiLevelType w:val="multilevel"/>
    <w:tmpl w:val="BA3413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6C82B08"/>
    <w:multiLevelType w:val="hybridMultilevel"/>
    <w:tmpl w:val="FFC820C6"/>
    <w:lvl w:ilvl="0" w:tplc="176C0D30">
      <w:numFmt w:val="bullet"/>
      <w:lvlText w:val="•"/>
      <w:lvlJc w:val="left"/>
      <w:pPr>
        <w:ind w:left="1080" w:hanging="360"/>
      </w:pPr>
      <w:rPr>
        <w:rFonts w:hint="default"/>
        <w:lang w:val="es-ES" w:eastAsia="en-US" w:bidi="ar-SA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2479199">
    <w:abstractNumId w:val="19"/>
  </w:num>
  <w:num w:numId="2" w16cid:durableId="132717991">
    <w:abstractNumId w:val="18"/>
  </w:num>
  <w:num w:numId="3" w16cid:durableId="25835515">
    <w:abstractNumId w:val="14"/>
  </w:num>
  <w:num w:numId="4" w16cid:durableId="557515282">
    <w:abstractNumId w:val="8"/>
  </w:num>
  <w:num w:numId="5" w16cid:durableId="896624213">
    <w:abstractNumId w:val="7"/>
  </w:num>
  <w:num w:numId="6" w16cid:durableId="1491218713">
    <w:abstractNumId w:val="2"/>
  </w:num>
  <w:num w:numId="7" w16cid:durableId="1926111757">
    <w:abstractNumId w:val="3"/>
  </w:num>
  <w:num w:numId="8" w16cid:durableId="202404704">
    <w:abstractNumId w:val="16"/>
  </w:num>
  <w:num w:numId="9" w16cid:durableId="93131660">
    <w:abstractNumId w:val="17"/>
  </w:num>
  <w:num w:numId="10" w16cid:durableId="414864827">
    <w:abstractNumId w:val="5"/>
  </w:num>
  <w:num w:numId="11" w16cid:durableId="942494050">
    <w:abstractNumId w:val="9"/>
  </w:num>
  <w:num w:numId="12" w16cid:durableId="779570001">
    <w:abstractNumId w:val="15"/>
  </w:num>
  <w:num w:numId="13" w16cid:durableId="49618248">
    <w:abstractNumId w:val="6"/>
  </w:num>
  <w:num w:numId="14" w16cid:durableId="1147092321">
    <w:abstractNumId w:val="4"/>
  </w:num>
  <w:num w:numId="15" w16cid:durableId="467625652">
    <w:abstractNumId w:val="12"/>
  </w:num>
  <w:num w:numId="16" w16cid:durableId="558983590">
    <w:abstractNumId w:val="11"/>
  </w:num>
  <w:num w:numId="17" w16cid:durableId="644235668">
    <w:abstractNumId w:val="0"/>
  </w:num>
  <w:num w:numId="18" w16cid:durableId="1558130069">
    <w:abstractNumId w:val="13"/>
  </w:num>
  <w:num w:numId="19" w16cid:durableId="1666131132">
    <w:abstractNumId w:val="20"/>
  </w:num>
  <w:num w:numId="20" w16cid:durableId="1455251097">
    <w:abstractNumId w:val="10"/>
  </w:num>
  <w:num w:numId="21" w16cid:durableId="1016268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06"/>
    <w:rsid w:val="000004D4"/>
    <w:rsid w:val="000212C2"/>
    <w:rsid w:val="00021E96"/>
    <w:rsid w:val="00073CB6"/>
    <w:rsid w:val="00081420"/>
    <w:rsid w:val="000857E4"/>
    <w:rsid w:val="000A2ABF"/>
    <w:rsid w:val="000A4CD4"/>
    <w:rsid w:val="000B0CC1"/>
    <w:rsid w:val="000E035E"/>
    <w:rsid w:val="00137B3B"/>
    <w:rsid w:val="00184137"/>
    <w:rsid w:val="001C1EFC"/>
    <w:rsid w:val="001E3397"/>
    <w:rsid w:val="00205A2A"/>
    <w:rsid w:val="00216E85"/>
    <w:rsid w:val="00236808"/>
    <w:rsid w:val="002452CF"/>
    <w:rsid w:val="00271B46"/>
    <w:rsid w:val="0027486A"/>
    <w:rsid w:val="002818B1"/>
    <w:rsid w:val="002820F0"/>
    <w:rsid w:val="002B214F"/>
    <w:rsid w:val="002B7AF3"/>
    <w:rsid w:val="002C7853"/>
    <w:rsid w:val="002C7BCD"/>
    <w:rsid w:val="00364D7E"/>
    <w:rsid w:val="00371497"/>
    <w:rsid w:val="00372A4B"/>
    <w:rsid w:val="0037621D"/>
    <w:rsid w:val="00384473"/>
    <w:rsid w:val="00385C0C"/>
    <w:rsid w:val="00387AF3"/>
    <w:rsid w:val="00397456"/>
    <w:rsid w:val="003B67D1"/>
    <w:rsid w:val="003E4034"/>
    <w:rsid w:val="003E5114"/>
    <w:rsid w:val="0040254B"/>
    <w:rsid w:val="00426D3B"/>
    <w:rsid w:val="004329B5"/>
    <w:rsid w:val="00445C8F"/>
    <w:rsid w:val="004634DD"/>
    <w:rsid w:val="004727B9"/>
    <w:rsid w:val="00480748"/>
    <w:rsid w:val="00486616"/>
    <w:rsid w:val="004B5E01"/>
    <w:rsid w:val="004D6852"/>
    <w:rsid w:val="005076DA"/>
    <w:rsid w:val="00521819"/>
    <w:rsid w:val="00536925"/>
    <w:rsid w:val="005512C6"/>
    <w:rsid w:val="005C14BD"/>
    <w:rsid w:val="005C3147"/>
    <w:rsid w:val="005C3AFE"/>
    <w:rsid w:val="005F789A"/>
    <w:rsid w:val="00604E5A"/>
    <w:rsid w:val="006110BF"/>
    <w:rsid w:val="00611AC8"/>
    <w:rsid w:val="00613DCE"/>
    <w:rsid w:val="0062061B"/>
    <w:rsid w:val="00622A74"/>
    <w:rsid w:val="00633250"/>
    <w:rsid w:val="00637FB0"/>
    <w:rsid w:val="006424CB"/>
    <w:rsid w:val="00674208"/>
    <w:rsid w:val="00695A63"/>
    <w:rsid w:val="00696789"/>
    <w:rsid w:val="006C27BF"/>
    <w:rsid w:val="006C4B1A"/>
    <w:rsid w:val="006C6A5A"/>
    <w:rsid w:val="006D15DD"/>
    <w:rsid w:val="006E0925"/>
    <w:rsid w:val="006E7B5B"/>
    <w:rsid w:val="0073110E"/>
    <w:rsid w:val="00744146"/>
    <w:rsid w:val="007560B4"/>
    <w:rsid w:val="00772304"/>
    <w:rsid w:val="00796E04"/>
    <w:rsid w:val="007B65ED"/>
    <w:rsid w:val="007C2669"/>
    <w:rsid w:val="007C40D8"/>
    <w:rsid w:val="007D5315"/>
    <w:rsid w:val="007D7794"/>
    <w:rsid w:val="007F5706"/>
    <w:rsid w:val="008049FD"/>
    <w:rsid w:val="008107AD"/>
    <w:rsid w:val="008111B2"/>
    <w:rsid w:val="00853F74"/>
    <w:rsid w:val="00860598"/>
    <w:rsid w:val="00877911"/>
    <w:rsid w:val="00880B87"/>
    <w:rsid w:val="008A7759"/>
    <w:rsid w:val="008E3B45"/>
    <w:rsid w:val="008F606D"/>
    <w:rsid w:val="008F716B"/>
    <w:rsid w:val="0094092C"/>
    <w:rsid w:val="0098738C"/>
    <w:rsid w:val="00996D44"/>
    <w:rsid w:val="009B59CC"/>
    <w:rsid w:val="009B6690"/>
    <w:rsid w:val="009C4128"/>
    <w:rsid w:val="009E0C0E"/>
    <w:rsid w:val="009E4D26"/>
    <w:rsid w:val="009E6D55"/>
    <w:rsid w:val="009E78F5"/>
    <w:rsid w:val="00A00E49"/>
    <w:rsid w:val="00A17784"/>
    <w:rsid w:val="00A23A4F"/>
    <w:rsid w:val="00A435A5"/>
    <w:rsid w:val="00A74E5E"/>
    <w:rsid w:val="00A95D7A"/>
    <w:rsid w:val="00AB17C1"/>
    <w:rsid w:val="00AB7911"/>
    <w:rsid w:val="00AC7DA9"/>
    <w:rsid w:val="00B07064"/>
    <w:rsid w:val="00B337AC"/>
    <w:rsid w:val="00B34CA9"/>
    <w:rsid w:val="00B44CCB"/>
    <w:rsid w:val="00B7211E"/>
    <w:rsid w:val="00BA4645"/>
    <w:rsid w:val="00BB5642"/>
    <w:rsid w:val="00BD04D5"/>
    <w:rsid w:val="00BD5866"/>
    <w:rsid w:val="00C01B47"/>
    <w:rsid w:val="00C07E3D"/>
    <w:rsid w:val="00C104E4"/>
    <w:rsid w:val="00C2685A"/>
    <w:rsid w:val="00C61818"/>
    <w:rsid w:val="00CD39FB"/>
    <w:rsid w:val="00CE1D2E"/>
    <w:rsid w:val="00D02102"/>
    <w:rsid w:val="00D11EA6"/>
    <w:rsid w:val="00D15606"/>
    <w:rsid w:val="00D31655"/>
    <w:rsid w:val="00D32320"/>
    <w:rsid w:val="00D360A5"/>
    <w:rsid w:val="00D46FDD"/>
    <w:rsid w:val="00D5331C"/>
    <w:rsid w:val="00D600E3"/>
    <w:rsid w:val="00D91C35"/>
    <w:rsid w:val="00D91CCB"/>
    <w:rsid w:val="00DD3782"/>
    <w:rsid w:val="00E01A82"/>
    <w:rsid w:val="00E119B0"/>
    <w:rsid w:val="00E13423"/>
    <w:rsid w:val="00E1746F"/>
    <w:rsid w:val="00E255B7"/>
    <w:rsid w:val="00E36771"/>
    <w:rsid w:val="00E711D5"/>
    <w:rsid w:val="00E81C3B"/>
    <w:rsid w:val="00E84FC7"/>
    <w:rsid w:val="00E95E05"/>
    <w:rsid w:val="00EB22D2"/>
    <w:rsid w:val="00F04D13"/>
    <w:rsid w:val="00F25E7B"/>
    <w:rsid w:val="00F4781E"/>
    <w:rsid w:val="00F6799C"/>
    <w:rsid w:val="00F90886"/>
    <w:rsid w:val="00FE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52483"/>
  <w15:chartTrackingRefBased/>
  <w15:docId w15:val="{3626130A-57C8-4752-A6E9-15D1F4BE0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B1A"/>
  </w:style>
  <w:style w:type="paragraph" w:styleId="Ttulo1">
    <w:name w:val="heading 1"/>
    <w:basedOn w:val="Normal"/>
    <w:next w:val="Normal"/>
    <w:link w:val="Ttulo1Car"/>
    <w:uiPriority w:val="9"/>
    <w:qFormat/>
    <w:rsid w:val="00D156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56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56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56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56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56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56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56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56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56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56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56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560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560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56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560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56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56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156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5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56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5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56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560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1560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560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56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560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1560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156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5606"/>
  </w:style>
  <w:style w:type="paragraph" w:styleId="Piedepgina">
    <w:name w:val="footer"/>
    <w:basedOn w:val="Normal"/>
    <w:link w:val="PiedepginaCar"/>
    <w:uiPriority w:val="99"/>
    <w:unhideWhenUsed/>
    <w:rsid w:val="00D156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5606"/>
  </w:style>
  <w:style w:type="paragraph" w:styleId="NormalWeb">
    <w:name w:val="Normal (Web)"/>
    <w:basedOn w:val="Normal"/>
    <w:uiPriority w:val="99"/>
    <w:unhideWhenUsed/>
    <w:rsid w:val="00281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L"/>
      <w14:ligatures w14:val="none"/>
    </w:rPr>
  </w:style>
  <w:style w:type="character" w:styleId="Fuerte">
    <w:name w:val="Strong"/>
    <w:basedOn w:val="Fuentedeprrafopredeter"/>
    <w:uiPriority w:val="22"/>
    <w:qFormat/>
    <w:rsid w:val="002818B1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2C7BC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C7B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C7BCD"/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C7BCD"/>
    <w:pPr>
      <w:widowControl w:val="0"/>
      <w:autoSpaceDE w:val="0"/>
      <w:autoSpaceDN w:val="0"/>
      <w:spacing w:before="97"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E1746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1746F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A95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mentoproductivo@eltabo.c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mentoproductivo@eltabo.cl" TargetMode="External"/><Relationship Id="rId1" Type="http://schemas.openxmlformats.org/officeDocument/2006/relationships/hyperlink" Target="mailto:mjgalvez@eltabo.c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07201-897D-4627-9AA5-860C8D9DA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662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fomento05</dc:creator>
  <cp:keywords/>
  <dc:description/>
  <cp:lastModifiedBy>fomento05</cp:lastModifiedBy>
  <cp:revision>1</cp:revision>
  <cp:lastPrinted>2026-07-28T17:15:00Z</cp:lastPrinted>
  <dcterms:created xsi:type="dcterms:W3CDTF">2026-07-27T15:39:00Z</dcterms:created>
  <dcterms:modified xsi:type="dcterms:W3CDTF">2026-07-28T20:06:00Z</dcterms:modified>
</cp:coreProperties>
</file>